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AAE" w:rsidRDefault="00C92AAE">
      <w:pPr>
        <w:rPr>
          <w:sz w:val="24"/>
        </w:rPr>
        <w:sectPr w:rsidR="00C92AAE">
          <w:pgSz w:w="11910" w:h="16840"/>
          <w:pgMar w:top="1040" w:right="320" w:bottom="280" w:left="560" w:header="720" w:footer="720" w:gutter="0"/>
          <w:cols w:space="720"/>
        </w:sectPr>
      </w:pPr>
    </w:p>
    <w:p w:rsidR="00C92AAE" w:rsidRDefault="0089244B">
      <w:pPr>
        <w:pStyle w:val="a3"/>
        <w:ind w:left="230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05536" cy="681227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536" cy="681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2AAE" w:rsidRDefault="00C92AAE">
      <w:pPr>
        <w:pStyle w:val="a3"/>
        <w:spacing w:before="2"/>
        <w:rPr>
          <w:sz w:val="21"/>
        </w:rPr>
      </w:pPr>
    </w:p>
    <w:tbl>
      <w:tblPr>
        <w:tblStyle w:val="TableNormal"/>
        <w:tblW w:w="0" w:type="auto"/>
        <w:tblInd w:w="555" w:type="dxa"/>
        <w:tblLayout w:type="fixed"/>
        <w:tblLook w:val="01E0"/>
      </w:tblPr>
      <w:tblGrid>
        <w:gridCol w:w="5074"/>
        <w:gridCol w:w="5289"/>
      </w:tblGrid>
      <w:tr w:rsidR="00C92AAE">
        <w:trPr>
          <w:trHeight w:val="3257"/>
        </w:trPr>
        <w:tc>
          <w:tcPr>
            <w:tcW w:w="5074" w:type="dxa"/>
          </w:tcPr>
          <w:p w:rsidR="00C92AAE" w:rsidRDefault="0089244B">
            <w:pPr>
              <w:pStyle w:val="TableParagraph"/>
              <w:ind w:right="491"/>
              <w:jc w:val="center"/>
              <w:rPr>
                <w:sz w:val="26"/>
              </w:rPr>
            </w:pPr>
            <w:r>
              <w:rPr>
                <w:color w:val="000080"/>
                <w:sz w:val="26"/>
              </w:rPr>
              <w:t>МИНИСТЕРСТВО ПРОСВЕЩЕНИЯ РОССИЙСКОЙ ФЕДЕРАЦИИ</w:t>
            </w:r>
          </w:p>
          <w:p w:rsidR="00C92AAE" w:rsidRDefault="0089244B">
            <w:pPr>
              <w:pStyle w:val="TableParagraph"/>
              <w:spacing w:before="81"/>
              <w:ind w:right="490"/>
              <w:jc w:val="center"/>
              <w:rPr>
                <w:sz w:val="26"/>
              </w:rPr>
            </w:pPr>
            <w:r>
              <w:rPr>
                <w:color w:val="000080"/>
                <w:sz w:val="26"/>
              </w:rPr>
              <w:t>(МИНПРОСВЕЩЕНИЯ РОССИИ)</w:t>
            </w:r>
          </w:p>
          <w:p w:rsidR="00C92AAE" w:rsidRDefault="0089244B">
            <w:pPr>
              <w:pStyle w:val="TableParagraph"/>
              <w:spacing w:before="191"/>
              <w:ind w:right="492"/>
              <w:jc w:val="center"/>
              <w:rPr>
                <w:b/>
                <w:sz w:val="26"/>
              </w:rPr>
            </w:pPr>
            <w:r>
              <w:rPr>
                <w:b/>
                <w:color w:val="000080"/>
                <w:sz w:val="26"/>
              </w:rPr>
              <w:t>ЗАМЕСТИТЕЛЬ МИНИСТРА</w:t>
            </w:r>
          </w:p>
          <w:p w:rsidR="00C92AAE" w:rsidRDefault="0089244B">
            <w:pPr>
              <w:pStyle w:val="TableParagraph"/>
              <w:spacing w:before="131"/>
              <w:ind w:right="489"/>
              <w:jc w:val="center"/>
              <w:rPr>
                <w:sz w:val="20"/>
              </w:rPr>
            </w:pPr>
            <w:r>
              <w:rPr>
                <w:color w:val="000099"/>
                <w:sz w:val="20"/>
              </w:rPr>
              <w:t>Каретный Ряд, д. 2, Москва, 127006</w:t>
            </w:r>
          </w:p>
          <w:p w:rsidR="00C92AAE" w:rsidRDefault="0089244B">
            <w:pPr>
              <w:pStyle w:val="TableParagraph"/>
              <w:spacing w:before="1"/>
              <w:ind w:right="485"/>
              <w:jc w:val="center"/>
              <w:rPr>
                <w:sz w:val="20"/>
              </w:rPr>
            </w:pPr>
            <w:r>
              <w:rPr>
                <w:color w:val="000099"/>
                <w:sz w:val="20"/>
              </w:rPr>
              <w:t>Тел. (495) 539-55-19. Факс (495) 587-01-13</w:t>
            </w:r>
          </w:p>
          <w:p w:rsidR="00C92AAE" w:rsidRDefault="0089244B">
            <w:pPr>
              <w:pStyle w:val="TableParagraph"/>
              <w:ind w:left="1266" w:right="1755"/>
              <w:jc w:val="center"/>
              <w:rPr>
                <w:sz w:val="20"/>
              </w:rPr>
            </w:pPr>
            <w:r>
              <w:rPr>
                <w:color w:val="000099"/>
                <w:sz w:val="20"/>
              </w:rPr>
              <w:t xml:space="preserve">E-mail: </w:t>
            </w:r>
            <w:hyperlink r:id="rId8">
              <w:r>
                <w:rPr>
                  <w:color w:val="000099"/>
                  <w:sz w:val="20"/>
                </w:rPr>
                <w:t>info@edu.gov.ru</w:t>
              </w:r>
            </w:hyperlink>
            <w:r>
              <w:rPr>
                <w:color w:val="000099"/>
                <w:sz w:val="20"/>
              </w:rPr>
              <w:t xml:space="preserve"> </w:t>
            </w:r>
            <w:r>
              <w:rPr>
                <w:color w:val="000080"/>
                <w:sz w:val="20"/>
              </w:rPr>
              <w:t>ОГРН 1187746728840</w:t>
            </w:r>
          </w:p>
          <w:p w:rsidR="00C92AAE" w:rsidRDefault="0089244B">
            <w:pPr>
              <w:pStyle w:val="TableParagraph"/>
              <w:spacing w:line="229" w:lineRule="exact"/>
              <w:ind w:right="561"/>
              <w:jc w:val="center"/>
              <w:rPr>
                <w:sz w:val="20"/>
              </w:rPr>
            </w:pPr>
            <w:r>
              <w:rPr>
                <w:color w:val="000080"/>
                <w:sz w:val="20"/>
              </w:rPr>
              <w:t>ИНН/КПП 7707418081/770701001</w:t>
            </w:r>
          </w:p>
          <w:p w:rsidR="00C92AAE" w:rsidRDefault="00C92AAE">
            <w:pPr>
              <w:pStyle w:val="TableParagraph"/>
              <w:spacing w:before="2"/>
            </w:pPr>
          </w:p>
          <w:p w:rsidR="00C92AAE" w:rsidRDefault="0089244B">
            <w:pPr>
              <w:pStyle w:val="TableParagraph"/>
              <w:tabs>
                <w:tab w:val="left" w:pos="2032"/>
                <w:tab w:val="left" w:pos="3948"/>
              </w:tabs>
              <w:spacing w:line="233" w:lineRule="exact"/>
              <w:ind w:right="435"/>
              <w:jc w:val="center"/>
            </w:pPr>
            <w:r>
              <w:rPr>
                <w:color w:val="000080"/>
                <w:u w:val="single" w:color="00007F"/>
              </w:rPr>
              <w:t xml:space="preserve"> </w:t>
            </w:r>
            <w:r>
              <w:rPr>
                <w:color w:val="000080"/>
                <w:u w:val="single" w:color="00007F"/>
              </w:rPr>
              <w:tab/>
            </w:r>
            <w:r>
              <w:rPr>
                <w:color w:val="000080"/>
              </w:rPr>
              <w:t>№</w:t>
            </w:r>
            <w:r>
              <w:rPr>
                <w:color w:val="000080"/>
                <w:u w:val="single" w:color="00007F"/>
              </w:rPr>
              <w:t xml:space="preserve"> </w:t>
            </w:r>
            <w:r>
              <w:rPr>
                <w:color w:val="000080"/>
                <w:u w:val="single" w:color="00007F"/>
              </w:rPr>
              <w:tab/>
            </w:r>
          </w:p>
        </w:tc>
        <w:tc>
          <w:tcPr>
            <w:tcW w:w="5289" w:type="dxa"/>
          </w:tcPr>
          <w:p w:rsidR="00C92AAE" w:rsidRDefault="00C92AAE">
            <w:pPr>
              <w:pStyle w:val="TableParagraph"/>
              <w:spacing w:before="3"/>
              <w:rPr>
                <w:sz w:val="25"/>
              </w:rPr>
            </w:pPr>
          </w:p>
          <w:p w:rsidR="00C92AAE" w:rsidRDefault="0089244B">
            <w:pPr>
              <w:pStyle w:val="TableParagraph"/>
              <w:spacing w:before="1" w:line="237" w:lineRule="auto"/>
              <w:ind w:left="694" w:right="197"/>
              <w:jc w:val="both"/>
              <w:rPr>
                <w:sz w:val="28"/>
              </w:rPr>
            </w:pPr>
            <w:r>
              <w:rPr>
                <w:sz w:val="28"/>
              </w:rPr>
              <w:t>Руководителям высших органов исполнительной власти субъектов Российской Федерации</w:t>
            </w:r>
          </w:p>
        </w:tc>
      </w:tr>
    </w:tbl>
    <w:p w:rsidR="00C92AAE" w:rsidRDefault="00C92AAE">
      <w:pPr>
        <w:pStyle w:val="a3"/>
        <w:rPr>
          <w:sz w:val="20"/>
        </w:rPr>
      </w:pPr>
    </w:p>
    <w:p w:rsidR="00C92AAE" w:rsidRDefault="00C92AAE">
      <w:pPr>
        <w:pStyle w:val="a3"/>
        <w:spacing w:before="1"/>
        <w:rPr>
          <w:sz w:val="16"/>
        </w:rPr>
      </w:pPr>
    </w:p>
    <w:p w:rsidR="00C92AAE" w:rsidRDefault="0089244B">
      <w:pPr>
        <w:pStyle w:val="Heading2"/>
        <w:spacing w:before="89"/>
        <w:ind w:firstLine="0"/>
        <w:jc w:val="left"/>
      </w:pPr>
      <w:r>
        <w:rPr>
          <w:noProof/>
          <w:lang w:val="ru-RU"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900000</wp:posOffset>
            </wp:positionH>
            <wp:positionV relativeFrom="paragraph">
              <wp:posOffset>-401502</wp:posOffset>
            </wp:positionV>
            <wp:extent cx="2517647" cy="179831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7647" cy="179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 оказании содействия</w:t>
      </w:r>
    </w:p>
    <w:p w:rsidR="00C92AAE" w:rsidRDefault="00C92AAE">
      <w:pPr>
        <w:pStyle w:val="a3"/>
        <w:spacing w:before="2"/>
        <w:rPr>
          <w:sz w:val="39"/>
        </w:rPr>
      </w:pPr>
    </w:p>
    <w:p w:rsidR="00C92AAE" w:rsidRDefault="0089244B">
      <w:pPr>
        <w:spacing w:before="1" w:line="312" w:lineRule="auto"/>
        <w:ind w:left="572" w:right="243" w:firstLine="708"/>
        <w:jc w:val="both"/>
        <w:rPr>
          <w:sz w:val="28"/>
        </w:rPr>
      </w:pPr>
      <w:r>
        <w:rPr>
          <w:sz w:val="28"/>
        </w:rPr>
        <w:t xml:space="preserve">Минпросвещения России сообщает, что Российская Федерация является государством-участником двух многосторонних международных договоров, разработанных  Гаагской  конференцией  по  международному   частному   праву   по вопросам защиты прав и интересов детей </w:t>
      </w:r>
      <w:r>
        <w:rPr>
          <w:sz w:val="28"/>
        </w:rPr>
        <w:t xml:space="preserve">в международных семейных конфликтах, – Конвенции о гражданско-правовых аспектах международного похищения  детей  от  25  октября  1980  года   (далее  –  Конвенция  1980  года)        и   Конвенции   о    юрисдикции,    применимом    праве,    признании,  </w:t>
      </w:r>
      <w:r>
        <w:rPr>
          <w:sz w:val="28"/>
        </w:rPr>
        <w:t xml:space="preserve">  исполнении и сотрудничестве в отношении родительской ответственности и мер по защите  детей от 19 октября 1996 года (далее – Конвенция 1996</w:t>
      </w:r>
      <w:r>
        <w:rPr>
          <w:spacing w:val="-15"/>
          <w:sz w:val="28"/>
        </w:rPr>
        <w:t xml:space="preserve"> </w:t>
      </w:r>
      <w:r>
        <w:rPr>
          <w:sz w:val="28"/>
        </w:rPr>
        <w:t>года).</w:t>
      </w:r>
    </w:p>
    <w:p w:rsidR="00C92AAE" w:rsidRDefault="0089244B">
      <w:pPr>
        <w:spacing w:line="336" w:lineRule="auto"/>
        <w:ind w:left="572" w:right="249" w:firstLine="708"/>
        <w:jc w:val="both"/>
        <w:rPr>
          <w:sz w:val="28"/>
        </w:rPr>
      </w:pPr>
      <w:r>
        <w:rPr>
          <w:sz w:val="28"/>
        </w:rPr>
        <w:t>Конвенция 1980 года регулирует вопросы, связанные с незаконным перемещением детей и их возвращением в государство постоянного места проживания.</w:t>
      </w:r>
    </w:p>
    <w:p w:rsidR="00C92AAE" w:rsidRDefault="0089244B">
      <w:pPr>
        <w:spacing w:line="336" w:lineRule="auto"/>
        <w:ind w:left="572" w:right="246" w:firstLine="708"/>
        <w:jc w:val="both"/>
        <w:rPr>
          <w:sz w:val="28"/>
        </w:rPr>
      </w:pPr>
      <w:r>
        <w:rPr>
          <w:sz w:val="28"/>
        </w:rPr>
        <w:t>Конвенция 1996 года имеет более широкую сферу действия и, помимо механизма возвращения ребенка, также затрагивае</w:t>
      </w:r>
      <w:r>
        <w:rPr>
          <w:sz w:val="28"/>
        </w:rPr>
        <w:t>т вопросы, касающиеся определения юрисдикции государства, установления места нахождения несовершеннолетнего на территории иностранного государства, принятия срочных мер защиты в отношении несовершеннолетних, признания и исполнения решений иностранных судов</w:t>
      </w:r>
      <w:r>
        <w:rPr>
          <w:sz w:val="28"/>
        </w:rPr>
        <w:t>.</w:t>
      </w:r>
    </w:p>
    <w:p w:rsidR="00C92AAE" w:rsidRDefault="0089244B">
      <w:pPr>
        <w:spacing w:line="336" w:lineRule="auto"/>
        <w:ind w:left="572" w:right="244" w:firstLine="708"/>
        <w:jc w:val="both"/>
        <w:rPr>
          <w:sz w:val="28"/>
        </w:rPr>
      </w:pPr>
      <w:r>
        <w:rPr>
          <w:sz w:val="28"/>
        </w:rPr>
        <w:t>В связи с кадровыми изменениями в составе Минпросвещения России просит обновить информацию на официальных сайтах профильных Министерств</w:t>
      </w:r>
    </w:p>
    <w:p w:rsidR="00C92AAE" w:rsidRDefault="00C92AAE">
      <w:pPr>
        <w:pStyle w:val="a3"/>
        <w:spacing w:before="8"/>
        <w:rPr>
          <w:sz w:val="10"/>
        </w:rPr>
      </w:pPr>
    </w:p>
    <w:p w:rsidR="00C92AAE" w:rsidRDefault="0089244B">
      <w:pPr>
        <w:spacing w:before="94"/>
        <w:ind w:left="572"/>
        <w:rPr>
          <w:sz w:val="16"/>
        </w:rPr>
      </w:pPr>
      <w:r>
        <w:rPr>
          <w:sz w:val="16"/>
        </w:rPr>
        <w:t>Колонтитул – номер департамента</w:t>
      </w:r>
    </w:p>
    <w:p w:rsidR="00C92AAE" w:rsidRDefault="00C92AAE">
      <w:pPr>
        <w:rPr>
          <w:sz w:val="16"/>
        </w:rPr>
        <w:sectPr w:rsidR="00C92AAE">
          <w:pgSz w:w="11910" w:h="16840"/>
          <w:pgMar w:top="1180" w:right="320" w:bottom="280" w:left="560" w:header="720" w:footer="720" w:gutter="0"/>
          <w:cols w:space="720"/>
        </w:sectPr>
      </w:pPr>
    </w:p>
    <w:p w:rsidR="00C92AAE" w:rsidRDefault="0089244B">
      <w:pPr>
        <w:spacing w:before="60"/>
        <w:ind w:right="32"/>
        <w:jc w:val="center"/>
        <w:rPr>
          <w:sz w:val="24"/>
        </w:rPr>
      </w:pPr>
      <w:r>
        <w:rPr>
          <w:sz w:val="24"/>
        </w:rPr>
        <w:lastRenderedPageBreak/>
        <w:t>2</w:t>
      </w:r>
    </w:p>
    <w:p w:rsidR="00C92AAE" w:rsidRDefault="00C92AAE">
      <w:pPr>
        <w:pStyle w:val="a3"/>
        <w:spacing w:before="4"/>
        <w:rPr>
          <w:sz w:val="20"/>
        </w:rPr>
      </w:pPr>
    </w:p>
    <w:p w:rsidR="00C92AAE" w:rsidRDefault="0089244B">
      <w:pPr>
        <w:spacing w:before="89" w:line="336" w:lineRule="auto"/>
        <w:ind w:left="572" w:right="245"/>
        <w:jc w:val="both"/>
        <w:rPr>
          <w:sz w:val="28"/>
        </w:rPr>
      </w:pPr>
      <w:r>
        <w:rPr>
          <w:sz w:val="28"/>
        </w:rPr>
        <w:t>и ведомств, а также сайте Правительства региона в подразделе «Об оказании содействия гражданам в случае международного похищения детей», а также информировать население, что в перечисленных случаях гражданам, в первую очередь, надлежит обращаться в Мипросв</w:t>
      </w:r>
      <w:r>
        <w:rPr>
          <w:sz w:val="28"/>
        </w:rPr>
        <w:t>ещения России как  Центральный орган  по Гаагским Конвенциям для дальнейшего оказания им правовой</w:t>
      </w:r>
      <w:r>
        <w:rPr>
          <w:spacing w:val="-11"/>
          <w:sz w:val="28"/>
        </w:rPr>
        <w:t xml:space="preserve"> </w:t>
      </w:r>
      <w:r>
        <w:rPr>
          <w:sz w:val="28"/>
        </w:rPr>
        <w:t>помощи.</w:t>
      </w:r>
    </w:p>
    <w:p w:rsidR="00C92AAE" w:rsidRDefault="0089244B">
      <w:pPr>
        <w:spacing w:before="3" w:line="312" w:lineRule="auto"/>
        <w:ind w:left="572" w:right="244" w:firstLine="708"/>
        <w:jc w:val="both"/>
        <w:rPr>
          <w:sz w:val="28"/>
        </w:rPr>
      </w:pPr>
      <w:r>
        <w:rPr>
          <w:sz w:val="28"/>
        </w:rPr>
        <w:t xml:space="preserve">Также Мипросвещения России просит в срок до 14 августа 2020 года проинформировать в установленном порядке и по адресам электронной почты: </w:t>
      </w:r>
      <w:hyperlink r:id="rId10">
        <w:r>
          <w:rPr>
            <w:color w:val="0000FF"/>
            <w:sz w:val="28"/>
            <w:u w:val="single" w:color="0000FF"/>
          </w:rPr>
          <w:t>bodnarchuk-va@edu.gov.ru</w:t>
        </w:r>
      </w:hyperlink>
      <w:r>
        <w:rPr>
          <w:sz w:val="28"/>
        </w:rPr>
        <w:t xml:space="preserve">, </w:t>
      </w:r>
      <w:r>
        <w:rPr>
          <w:color w:val="0000FF"/>
          <w:sz w:val="28"/>
          <w:u w:val="single" w:color="0000FF"/>
        </w:rPr>
        <w:t>shevchenko-ag@</w:t>
      </w:r>
      <w:hyperlink r:id="rId11">
        <w:r>
          <w:rPr>
            <w:color w:val="0000FF"/>
            <w:sz w:val="28"/>
            <w:u w:val="single" w:color="0000FF"/>
          </w:rPr>
          <w:t>edu.gov.ru</w:t>
        </w:r>
      </w:hyperlink>
      <w:r>
        <w:rPr>
          <w:color w:val="0000FF"/>
          <w:sz w:val="28"/>
        </w:rPr>
        <w:t xml:space="preserve"> </w:t>
      </w:r>
      <w:r>
        <w:rPr>
          <w:sz w:val="28"/>
        </w:rPr>
        <w:t>о результатах размещения информации, касающейся практической реализации положений международных договоров     на     те</w:t>
      </w:r>
      <w:r>
        <w:rPr>
          <w:sz w:val="28"/>
        </w:rPr>
        <w:t>рритории     Российской      Федерации,      направив      ссылки на соответствующие</w:t>
      </w:r>
      <w:r>
        <w:rPr>
          <w:spacing w:val="-1"/>
          <w:sz w:val="28"/>
        </w:rPr>
        <w:t xml:space="preserve"> </w:t>
      </w:r>
      <w:r>
        <w:rPr>
          <w:sz w:val="28"/>
        </w:rPr>
        <w:t>интернет-ресурсы.</w:t>
      </w:r>
    </w:p>
    <w:p w:rsidR="00C92AAE" w:rsidRDefault="00C92AAE">
      <w:pPr>
        <w:pStyle w:val="a3"/>
        <w:spacing w:before="3"/>
        <w:rPr>
          <w:sz w:val="36"/>
        </w:rPr>
      </w:pPr>
    </w:p>
    <w:p w:rsidR="00C92AAE" w:rsidRDefault="0089244B">
      <w:pPr>
        <w:spacing w:after="47" w:line="672" w:lineRule="auto"/>
        <w:ind w:left="1281" w:right="6384"/>
        <w:rPr>
          <w:sz w:val="28"/>
        </w:rPr>
      </w:pPr>
      <w:r>
        <w:rPr>
          <w:noProof/>
          <w:lang w:val="ru-RU" w:eastAsia="ru-RU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3168000</wp:posOffset>
            </wp:positionH>
            <wp:positionV relativeFrom="paragraph">
              <wp:posOffset>806926</wp:posOffset>
            </wp:positionV>
            <wp:extent cx="2520000" cy="899999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89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Приложение: на 2 л. в 1 экз. С уважением,</w:t>
      </w:r>
    </w:p>
    <w:tbl>
      <w:tblPr>
        <w:tblStyle w:val="TableNormal"/>
        <w:tblW w:w="0" w:type="auto"/>
        <w:tblInd w:w="4607" w:type="dxa"/>
        <w:tblLayout w:type="fixed"/>
        <w:tblLook w:val="01E0"/>
      </w:tblPr>
      <w:tblGrid>
        <w:gridCol w:w="2682"/>
        <w:gridCol w:w="3593"/>
      </w:tblGrid>
      <w:tr w:rsidR="00C92AAE">
        <w:trPr>
          <w:trHeight w:val="310"/>
        </w:trPr>
        <w:tc>
          <w:tcPr>
            <w:tcW w:w="2682" w:type="dxa"/>
          </w:tcPr>
          <w:p w:rsidR="00C92AAE" w:rsidRDefault="0089244B">
            <w:pPr>
              <w:pStyle w:val="TableParagraph"/>
              <w:spacing w:before="60"/>
              <w:ind w:left="200"/>
              <w:rPr>
                <w:sz w:val="16"/>
              </w:rPr>
            </w:pPr>
            <w:r>
              <w:rPr>
                <w:sz w:val="16"/>
              </w:rPr>
              <w:t>МШЭП</w:t>
            </w:r>
          </w:p>
        </w:tc>
        <w:tc>
          <w:tcPr>
            <w:tcW w:w="3593" w:type="dxa"/>
          </w:tcPr>
          <w:p w:rsidR="00C92AAE" w:rsidRDefault="0089244B">
            <w:pPr>
              <w:pStyle w:val="TableParagraph"/>
              <w:spacing w:line="291" w:lineRule="exact"/>
              <w:ind w:left="1954"/>
              <w:rPr>
                <w:sz w:val="28"/>
              </w:rPr>
            </w:pPr>
            <w:r>
              <w:rPr>
                <w:sz w:val="28"/>
              </w:rPr>
              <w:t>Д.Е. Грибов</w:t>
            </w:r>
          </w:p>
        </w:tc>
      </w:tr>
    </w:tbl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rPr>
          <w:sz w:val="30"/>
        </w:rPr>
      </w:pPr>
    </w:p>
    <w:p w:rsidR="00C92AAE" w:rsidRDefault="00C92AAE">
      <w:pPr>
        <w:pStyle w:val="a3"/>
        <w:spacing w:before="8"/>
        <w:rPr>
          <w:sz w:val="41"/>
        </w:rPr>
      </w:pPr>
    </w:p>
    <w:p w:rsidR="00C92AAE" w:rsidRDefault="0089244B">
      <w:pPr>
        <w:ind w:left="572"/>
        <w:jc w:val="both"/>
        <w:rPr>
          <w:sz w:val="20"/>
        </w:rPr>
      </w:pPr>
      <w:r>
        <w:rPr>
          <w:sz w:val="20"/>
        </w:rPr>
        <w:t>Боднарчук В.А.</w:t>
      </w:r>
    </w:p>
    <w:p w:rsidR="00C92AAE" w:rsidRDefault="0089244B">
      <w:pPr>
        <w:spacing w:before="1"/>
        <w:ind w:left="572"/>
        <w:jc w:val="both"/>
        <w:rPr>
          <w:sz w:val="20"/>
        </w:rPr>
      </w:pPr>
      <w:r>
        <w:rPr>
          <w:sz w:val="20"/>
        </w:rPr>
        <w:t>(495) 587-01-10, доб. 3499</w:t>
      </w:r>
    </w:p>
    <w:p w:rsidR="00C92AAE" w:rsidRDefault="00C92AAE">
      <w:pPr>
        <w:pStyle w:val="a3"/>
        <w:spacing w:before="8"/>
        <w:rPr>
          <w:sz w:val="23"/>
        </w:rPr>
      </w:pPr>
    </w:p>
    <w:p w:rsidR="00C92AAE" w:rsidRDefault="0089244B">
      <w:pPr>
        <w:spacing w:before="94"/>
        <w:ind w:left="572"/>
        <w:rPr>
          <w:sz w:val="16"/>
        </w:rPr>
      </w:pPr>
      <w:r>
        <w:rPr>
          <w:sz w:val="16"/>
        </w:rPr>
        <w:t>О представлении кандидатур – 07</w:t>
      </w:r>
    </w:p>
    <w:p w:rsidR="00C92AAE" w:rsidRDefault="00C92AAE">
      <w:pPr>
        <w:rPr>
          <w:sz w:val="16"/>
        </w:rPr>
        <w:sectPr w:rsidR="00C92AAE">
          <w:pgSz w:w="11910" w:h="16840"/>
          <w:pgMar w:top="520" w:right="320" w:bottom="280" w:left="560" w:header="720" w:footer="720" w:gutter="0"/>
          <w:cols w:space="720"/>
        </w:sectPr>
      </w:pPr>
    </w:p>
    <w:p w:rsidR="00C92AAE" w:rsidRDefault="0089244B">
      <w:pPr>
        <w:pStyle w:val="Heading1"/>
        <w:spacing w:before="62" w:line="322" w:lineRule="exact"/>
      </w:pPr>
      <w:r>
        <w:lastRenderedPageBreak/>
        <w:t>ПАМЯТКА</w:t>
      </w:r>
    </w:p>
    <w:p w:rsidR="00C92AAE" w:rsidRDefault="0089244B">
      <w:pPr>
        <w:spacing w:line="242" w:lineRule="auto"/>
        <w:ind w:left="1614" w:right="1285"/>
        <w:jc w:val="center"/>
        <w:rPr>
          <w:b/>
          <w:sz w:val="28"/>
        </w:rPr>
      </w:pPr>
      <w:r>
        <w:rPr>
          <w:b/>
          <w:sz w:val="28"/>
        </w:rPr>
        <w:t>по оказанию содействия родителю, ребенок которого находится на территории иностранного государства</w:t>
      </w:r>
    </w:p>
    <w:p w:rsidR="00C92AAE" w:rsidRDefault="0089244B">
      <w:pPr>
        <w:spacing w:line="317" w:lineRule="exact"/>
        <w:ind w:left="1613" w:right="1285"/>
        <w:jc w:val="center"/>
        <w:rPr>
          <w:b/>
          <w:sz w:val="28"/>
        </w:rPr>
      </w:pPr>
      <w:r>
        <w:rPr>
          <w:b/>
          <w:sz w:val="28"/>
        </w:rPr>
        <w:t>(Конвенция 1996 года)</w:t>
      </w:r>
    </w:p>
    <w:p w:rsidR="00C92AAE" w:rsidRDefault="00C92AAE">
      <w:pPr>
        <w:pStyle w:val="a3"/>
        <w:spacing w:before="8"/>
        <w:rPr>
          <w:b/>
          <w:sz w:val="10"/>
        </w:rPr>
      </w:pPr>
      <w:r w:rsidRPr="00C92AAE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40.5pt;margin-top:8.5pt;width:516pt;height:78.75pt;z-index:-15727104;mso-wrap-distance-left:0;mso-wrap-distance-right:0;mso-position-horizontal-relative:page" filled="f">
            <v:textbox inset="0,0,0,0">
              <w:txbxContent>
                <w:p w:rsidR="00C92AAE" w:rsidRDefault="0089244B">
                  <w:pPr>
                    <w:spacing w:before="69"/>
                    <w:ind w:left="3825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Условия для обращения</w:t>
                  </w:r>
                </w:p>
                <w:p w:rsidR="00C92AAE" w:rsidRDefault="0089244B">
                  <w:pPr>
                    <w:numPr>
                      <w:ilvl w:val="0"/>
                      <w:numId w:val="4"/>
                    </w:numPr>
                    <w:tabs>
                      <w:tab w:val="left" w:pos="863"/>
                    </w:tabs>
                    <w:spacing w:before="117"/>
                    <w:ind w:hanging="361"/>
                    <w:rPr>
                      <w:sz w:val="24"/>
                    </w:rPr>
                  </w:pPr>
                  <w:r>
                    <w:rPr>
                      <w:sz w:val="24"/>
                    </w:rPr>
                    <w:t>ребенок не достиг 18-летнего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возраста;</w:t>
                  </w:r>
                </w:p>
                <w:p w:rsidR="00C92AAE" w:rsidRDefault="0089244B">
                  <w:pPr>
                    <w:numPr>
                      <w:ilvl w:val="0"/>
                      <w:numId w:val="4"/>
                    </w:numPr>
                    <w:tabs>
                      <w:tab w:val="left" w:pos="863"/>
                    </w:tabs>
                    <w:spacing w:before="41" w:line="276" w:lineRule="auto"/>
                    <w:ind w:right="1190"/>
                    <w:rPr>
                      <w:sz w:val="24"/>
                    </w:rPr>
                  </w:pPr>
                  <w:r>
                    <w:rPr>
                      <w:sz w:val="24"/>
                    </w:rPr>
                    <w:t>ребенок находитс</w:t>
                  </w:r>
                  <w:r>
                    <w:rPr>
                      <w:sz w:val="24"/>
                    </w:rPr>
                    <w:t>я на территории одного из указанных иностранных государств (</w:t>
                  </w:r>
                  <w:hyperlink r:id="rId13">
                    <w:r>
                      <w:rPr>
                        <w:color w:val="0462C1"/>
                        <w:sz w:val="24"/>
                        <w:u w:val="single" w:color="0462C1"/>
                      </w:rPr>
                      <w:t>https://www.hcch.net/en/instruments/conventions/status-table/?cid=70</w:t>
                    </w:r>
                  </w:hyperlink>
                  <w:r>
                    <w:rPr>
                      <w:sz w:val="24"/>
                    </w:rPr>
                    <w:t>).</w:t>
                  </w:r>
                </w:p>
              </w:txbxContent>
            </v:textbox>
            <w10:wrap type="topAndBottom" anchorx="page"/>
          </v:shape>
        </w:pict>
      </w:r>
    </w:p>
    <w:p w:rsidR="00C92AAE" w:rsidRDefault="00C92AAE">
      <w:pPr>
        <w:pStyle w:val="a3"/>
        <w:rPr>
          <w:b/>
          <w:sz w:val="20"/>
        </w:rPr>
      </w:pPr>
    </w:p>
    <w:p w:rsidR="00C92AAE" w:rsidRDefault="00C92AAE">
      <w:pPr>
        <w:pStyle w:val="a3"/>
        <w:spacing w:before="9"/>
        <w:rPr>
          <w:b/>
          <w:sz w:val="11"/>
        </w:rPr>
      </w:pPr>
      <w:r w:rsidRPr="00C92AAE">
        <w:pict>
          <v:shape id="_x0000_s1034" type="#_x0000_t202" style="position:absolute;margin-left:40.55pt;margin-top:9.15pt;width:520.5pt;height:133.5pt;z-index:-15726592;mso-wrap-distance-left:0;mso-wrap-distance-right:0;mso-position-horizontal-relative:page" filled="f">
            <v:textbox inset="0,0,0,0">
              <w:txbxContent>
                <w:p w:rsidR="00C92AAE" w:rsidRDefault="0089244B">
                  <w:pPr>
                    <w:spacing w:before="71" w:line="256" w:lineRule="auto"/>
                    <w:ind w:left="2601" w:right="1145" w:hanging="1436"/>
                    <w:rPr>
                      <w:b/>
                    </w:rPr>
                  </w:pPr>
                  <w:r>
                    <w:rPr>
                      <w:b/>
                    </w:rPr>
                    <w:t xml:space="preserve">Ситуации, </w:t>
                  </w:r>
                  <w:r>
                    <w:rPr>
                      <w:b/>
                    </w:rPr>
                    <w:t>при которых родитель вправе обратиться в Минпросвещения России (при наличии одной или нескольких одновременно)</w:t>
                  </w:r>
                </w:p>
                <w:p w:rsidR="00C92AAE" w:rsidRDefault="0089244B">
                  <w:pPr>
                    <w:numPr>
                      <w:ilvl w:val="0"/>
                      <w:numId w:val="3"/>
                    </w:numPr>
                    <w:tabs>
                      <w:tab w:val="left" w:pos="996"/>
                      <w:tab w:val="left" w:pos="997"/>
                    </w:tabs>
                    <w:spacing w:before="160" w:line="259" w:lineRule="auto"/>
                    <w:ind w:right="579"/>
                    <w:rPr>
                      <w:sz w:val="24"/>
                    </w:rPr>
                  </w:pPr>
                  <w:r>
                    <w:rPr>
                      <w:sz w:val="24"/>
                    </w:rPr>
                    <w:t>есть решение российского суда об определении места жительства ребенка / о порядке общения с</w:t>
                  </w:r>
                  <w:r>
                    <w:rPr>
                      <w:spacing w:val="-2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ребенком;</w:t>
                  </w:r>
                </w:p>
                <w:p w:rsidR="00C92AAE" w:rsidRDefault="0089244B">
                  <w:pPr>
                    <w:numPr>
                      <w:ilvl w:val="0"/>
                      <w:numId w:val="3"/>
                    </w:numPr>
                    <w:tabs>
                      <w:tab w:val="left" w:pos="996"/>
                      <w:tab w:val="left" w:pos="997"/>
                    </w:tabs>
                    <w:spacing w:line="276" w:lineRule="exact"/>
                    <w:ind w:hanging="426"/>
                    <w:rPr>
                      <w:sz w:val="24"/>
                    </w:rPr>
                  </w:pPr>
                  <w:r>
                    <w:rPr>
                      <w:sz w:val="24"/>
                    </w:rPr>
                    <w:t>один из родителей препятствует об</w:t>
                  </w:r>
                  <w:r>
                    <w:rPr>
                      <w:sz w:val="24"/>
                    </w:rPr>
                    <w:t>щению с</w:t>
                  </w:r>
                  <w:r>
                    <w:rPr>
                      <w:spacing w:val="-4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ребенком;</w:t>
                  </w:r>
                </w:p>
                <w:p w:rsidR="00C92AAE" w:rsidRDefault="0089244B">
                  <w:pPr>
                    <w:numPr>
                      <w:ilvl w:val="0"/>
                      <w:numId w:val="3"/>
                    </w:numPr>
                    <w:tabs>
                      <w:tab w:val="left" w:pos="996"/>
                      <w:tab w:val="left" w:pos="997"/>
                    </w:tabs>
                    <w:spacing w:before="22" w:line="259" w:lineRule="auto"/>
                    <w:ind w:right="1461"/>
                    <w:rPr>
                      <w:sz w:val="24"/>
                    </w:rPr>
                  </w:pPr>
                  <w:r>
                    <w:rPr>
                      <w:sz w:val="24"/>
                    </w:rPr>
                    <w:t>наличие обоснованных опасений за жизнь и здоровье ребенка в иностранном государстве;</w:t>
                  </w:r>
                </w:p>
                <w:p w:rsidR="00C92AAE" w:rsidRDefault="0089244B">
                  <w:pPr>
                    <w:numPr>
                      <w:ilvl w:val="0"/>
                      <w:numId w:val="3"/>
                    </w:numPr>
                    <w:tabs>
                      <w:tab w:val="left" w:pos="996"/>
                      <w:tab w:val="left" w:pos="997"/>
                    </w:tabs>
                    <w:spacing w:line="273" w:lineRule="exact"/>
                    <w:ind w:hanging="426"/>
                    <w:rPr>
                      <w:sz w:val="24"/>
                    </w:rPr>
                  </w:pPr>
                  <w:r>
                    <w:rPr>
                      <w:sz w:val="24"/>
                    </w:rPr>
                    <w:t>местонахождение ребенка</w:t>
                  </w:r>
                  <w:r>
                    <w:rPr>
                      <w:spacing w:val="-3"/>
                      <w:sz w:val="24"/>
                    </w:rPr>
                    <w:t xml:space="preserve"> </w:t>
                  </w:r>
                  <w:r>
                    <w:rPr>
                      <w:sz w:val="24"/>
                    </w:rPr>
                    <w:t>неизвестно.</w:t>
                  </w:r>
                </w:p>
              </w:txbxContent>
            </v:textbox>
            <w10:wrap type="topAndBottom" anchorx="page"/>
          </v:shape>
        </w:pict>
      </w:r>
    </w:p>
    <w:p w:rsidR="00C92AAE" w:rsidRDefault="00C92AAE">
      <w:pPr>
        <w:pStyle w:val="a3"/>
        <w:rPr>
          <w:b/>
          <w:sz w:val="20"/>
        </w:rPr>
      </w:pPr>
    </w:p>
    <w:p w:rsidR="00C92AAE" w:rsidRDefault="00C92AAE">
      <w:pPr>
        <w:pStyle w:val="a3"/>
        <w:rPr>
          <w:b/>
          <w:sz w:val="20"/>
        </w:rPr>
      </w:pPr>
    </w:p>
    <w:p w:rsidR="00C92AAE" w:rsidRDefault="00C92AAE">
      <w:pPr>
        <w:pStyle w:val="a3"/>
        <w:spacing w:before="8"/>
        <w:rPr>
          <w:b/>
          <w:sz w:val="15"/>
        </w:rPr>
      </w:pPr>
    </w:p>
    <w:p w:rsidR="00C92AAE" w:rsidRDefault="00C92AAE">
      <w:pPr>
        <w:pStyle w:val="Heading3"/>
        <w:spacing w:before="90"/>
        <w:ind w:left="1087" w:right="1285"/>
      </w:pPr>
      <w:r w:rsidRPr="00C92AAE">
        <w:pict>
          <v:rect id="_x0000_s1033" style="position:absolute;left:0;text-align:left;margin-left:33.75pt;margin-top:.6pt;width:522.75pt;height:340.5pt;z-index:-15895552;mso-position-horizontal-relative:page" filled="f">
            <w10:wrap anchorx="page"/>
          </v:rect>
        </w:pict>
      </w:r>
      <w:r w:rsidR="0089244B">
        <w:t>Подготовка обращения и приложение пакета документов:</w:t>
      </w:r>
    </w:p>
    <w:p w:rsidR="00C92AAE" w:rsidRDefault="00C92AAE">
      <w:pPr>
        <w:pStyle w:val="a3"/>
        <w:spacing w:before="7"/>
        <w:rPr>
          <w:b/>
          <w:sz w:val="21"/>
        </w:rPr>
      </w:pPr>
    </w:p>
    <w:p w:rsidR="00C92AAE" w:rsidRDefault="0089244B">
      <w:pPr>
        <w:pStyle w:val="a4"/>
        <w:numPr>
          <w:ilvl w:val="0"/>
          <w:numId w:val="2"/>
        </w:numPr>
        <w:tabs>
          <w:tab w:val="left" w:pos="693"/>
        </w:tabs>
        <w:ind w:right="1218"/>
      </w:pPr>
      <w:r>
        <w:t>Заполненная форма заявления о возвращении/об осуществлении права доступа (формы можно скачать, пройдя по ссылке:</w:t>
      </w:r>
      <w:r>
        <w:rPr>
          <w:spacing w:val="-26"/>
        </w:rPr>
        <w:t xml:space="preserve"> </w:t>
      </w:r>
      <w:r>
        <w:t>https://docs.edu.gov.ru/document/3e97eaf30c5ac473d882bdb8391f62cf/);</w:t>
      </w:r>
    </w:p>
    <w:p w:rsidR="00C92AAE" w:rsidRDefault="0089244B">
      <w:pPr>
        <w:pStyle w:val="a4"/>
        <w:numPr>
          <w:ilvl w:val="0"/>
          <w:numId w:val="2"/>
        </w:numPr>
        <w:tabs>
          <w:tab w:val="left" w:pos="693"/>
        </w:tabs>
        <w:spacing w:before="1"/>
        <w:ind w:right="1699"/>
      </w:pPr>
      <w:r>
        <w:t>Копии документов, подтверждающих права опеки над несовершеннолетним ребенком (н-р, свидетельство о рождении, распоряжение об установлении опеки и</w:t>
      </w:r>
      <w:r>
        <w:rPr>
          <w:spacing w:val="-6"/>
        </w:rPr>
        <w:t xml:space="preserve"> </w:t>
      </w:r>
      <w:r>
        <w:t>др.);</w:t>
      </w:r>
    </w:p>
    <w:p w:rsidR="00C92AAE" w:rsidRDefault="0089244B">
      <w:pPr>
        <w:pStyle w:val="a4"/>
        <w:numPr>
          <w:ilvl w:val="0"/>
          <w:numId w:val="2"/>
        </w:numPr>
        <w:tabs>
          <w:tab w:val="left" w:pos="693"/>
        </w:tabs>
        <w:spacing w:before="1"/>
        <w:ind w:right="1029"/>
      </w:pPr>
      <w:r>
        <w:t>Копии документов, подтверждающих, что местом постоянного проживания ребенка является Российская Федераци</w:t>
      </w:r>
      <w:r>
        <w:t>я (н-р, справка из органов регистрационного учета о месте жительства несовершеннолетнего или справка из образовательного/воспитательного учреждения, учреждений здравоохранения о постановке на учет несовершеннолетнего и</w:t>
      </w:r>
      <w:r>
        <w:rPr>
          <w:spacing w:val="-7"/>
        </w:rPr>
        <w:t xml:space="preserve"> </w:t>
      </w:r>
      <w:r>
        <w:t>д.);</w:t>
      </w:r>
    </w:p>
    <w:p w:rsidR="00C92AAE" w:rsidRDefault="0089244B">
      <w:pPr>
        <w:pStyle w:val="a4"/>
        <w:numPr>
          <w:ilvl w:val="0"/>
          <w:numId w:val="2"/>
        </w:numPr>
        <w:tabs>
          <w:tab w:val="left" w:pos="693"/>
        </w:tabs>
        <w:ind w:right="1297"/>
      </w:pPr>
      <w:r>
        <w:t>Иные документы на усмотрение зая</w:t>
      </w:r>
      <w:r>
        <w:t>вителя (н-р, решение суда, паспортные данные, фотографии ребенка и</w:t>
      </w:r>
      <w:r>
        <w:rPr>
          <w:spacing w:val="-1"/>
        </w:rPr>
        <w:t xml:space="preserve"> </w:t>
      </w:r>
      <w:r>
        <w:t>др.).</w:t>
      </w:r>
    </w:p>
    <w:p w:rsidR="00C92AAE" w:rsidRDefault="00C92AAE">
      <w:pPr>
        <w:pStyle w:val="a3"/>
      </w:pPr>
    </w:p>
    <w:p w:rsidR="00C92AAE" w:rsidRDefault="0089244B">
      <w:pPr>
        <w:pStyle w:val="a3"/>
        <w:ind w:left="378" w:right="649"/>
      </w:pPr>
      <w:r>
        <w:t>Заявление и прилагаемые к нему документы должны быть переведены на официальный язык иностранного государства или на английский язык (нотариально удостоверенный перевод не обязателен)</w:t>
      </w:r>
      <w:r>
        <w:t>.</w:t>
      </w:r>
    </w:p>
    <w:p w:rsidR="00C92AAE" w:rsidRDefault="00C92AAE">
      <w:pPr>
        <w:pStyle w:val="a3"/>
        <w:spacing w:before="5"/>
      </w:pPr>
    </w:p>
    <w:p w:rsidR="00C92AAE" w:rsidRDefault="0089244B">
      <w:pPr>
        <w:pStyle w:val="Heading4"/>
      </w:pPr>
      <w:r>
        <w:t>Адрес для отправления документов:</w:t>
      </w:r>
    </w:p>
    <w:p w:rsidR="00C92AAE" w:rsidRDefault="0089244B">
      <w:pPr>
        <w:pStyle w:val="a3"/>
        <w:spacing w:line="250" w:lineRule="exact"/>
        <w:ind w:left="407"/>
      </w:pPr>
      <w:r>
        <w:t>Минпросвещения России, 127006, Россия, г. Москва, ул. Каретный ряд, д. 2.</w:t>
      </w:r>
    </w:p>
    <w:p w:rsidR="00C92AAE" w:rsidRDefault="00C92AAE">
      <w:pPr>
        <w:pStyle w:val="a3"/>
        <w:spacing w:before="5"/>
      </w:pPr>
    </w:p>
    <w:p w:rsidR="00C92AAE" w:rsidRDefault="0089244B">
      <w:pPr>
        <w:pStyle w:val="Heading4"/>
      </w:pPr>
      <w:r>
        <w:t>Контактная информация:</w:t>
      </w:r>
    </w:p>
    <w:p w:rsidR="00C92AAE" w:rsidRDefault="0089244B">
      <w:pPr>
        <w:pStyle w:val="a3"/>
        <w:spacing w:line="242" w:lineRule="auto"/>
        <w:ind w:left="407" w:right="594"/>
      </w:pPr>
      <w:r>
        <w:t>Боднарчук Василина Александровна – советник Департамента государственной политики в сфере защиты прав детей.</w:t>
      </w:r>
    </w:p>
    <w:p w:rsidR="00C92AAE" w:rsidRDefault="0089244B">
      <w:pPr>
        <w:pStyle w:val="a3"/>
        <w:spacing w:line="242" w:lineRule="auto"/>
        <w:ind w:left="407" w:right="5786"/>
      </w:pPr>
      <w:r>
        <w:t xml:space="preserve">E-mail: </w:t>
      </w:r>
      <w:hyperlink r:id="rId14">
        <w:r>
          <w:rPr>
            <w:color w:val="0462C1"/>
            <w:u w:val="single" w:color="0462C1"/>
          </w:rPr>
          <w:t>d07@edu.gov.ru</w:t>
        </w:r>
        <w:r>
          <w:t xml:space="preserve">, </w:t>
        </w:r>
      </w:hyperlink>
      <w:hyperlink r:id="rId15">
        <w:r>
          <w:rPr>
            <w:color w:val="0462C1"/>
            <w:u w:val="single" w:color="0462C1"/>
          </w:rPr>
          <w:t>bodnarchuk-va@edu.gov.ru</w:t>
        </w:r>
        <w:r>
          <w:t>.</w:t>
        </w:r>
      </w:hyperlink>
      <w:r>
        <w:t xml:space="preserve"> Тел.: +7 (495) 587-01-10 доб. 3499</w:t>
      </w:r>
    </w:p>
    <w:p w:rsidR="00C92AAE" w:rsidRDefault="00C92AAE">
      <w:pPr>
        <w:pStyle w:val="a3"/>
        <w:spacing w:before="3"/>
        <w:rPr>
          <w:sz w:val="21"/>
        </w:rPr>
      </w:pPr>
    </w:p>
    <w:p w:rsidR="00C92AAE" w:rsidRDefault="0089244B">
      <w:pPr>
        <w:pStyle w:val="a3"/>
        <w:ind w:left="407"/>
      </w:pPr>
      <w:r>
        <w:t>Срок рассмотрения обращения – 30 дней.</w:t>
      </w:r>
    </w:p>
    <w:p w:rsidR="00C92AAE" w:rsidRDefault="00C92AAE">
      <w:pPr>
        <w:pStyle w:val="a3"/>
        <w:spacing w:before="8"/>
        <w:rPr>
          <w:sz w:val="27"/>
        </w:rPr>
      </w:pPr>
      <w:r w:rsidRPr="00C92AAE">
        <w:pict>
          <v:shape id="_x0000_s1032" type="#_x0000_t202" style="position:absolute;margin-left:33.75pt;margin-top:18.3pt;width:522.75pt;height:74.25pt;z-index:-15726080;mso-wrap-distance-left:0;mso-wrap-distance-right:0;mso-position-horizontal-relative:page" filled="f">
            <v:textbox inset="0,0,0,0">
              <w:txbxContent>
                <w:p w:rsidR="00C92AAE" w:rsidRDefault="0089244B">
                  <w:pPr>
                    <w:pStyle w:val="a3"/>
                    <w:spacing w:before="68" w:line="252" w:lineRule="exact"/>
                    <w:ind w:left="232" w:right="232"/>
                    <w:jc w:val="center"/>
                  </w:pPr>
                  <w:r>
                    <w:t>При наличии согласия обоих родителей есть возможность мирного разрешения спора</w:t>
                  </w:r>
                </w:p>
                <w:p w:rsidR="00C92AAE" w:rsidRDefault="0089244B">
                  <w:pPr>
                    <w:ind w:left="233" w:right="232"/>
                    <w:jc w:val="center"/>
                  </w:pPr>
                  <w:r>
                    <w:t xml:space="preserve">путем применения </w:t>
                  </w:r>
                  <w:r>
                    <w:rPr>
                      <w:b/>
                    </w:rPr>
                    <w:t xml:space="preserve">процедуры МЕДИАЦИИ на безвозмездной основе </w:t>
                  </w:r>
                  <w:r>
                    <w:t>при помощи профессионального медиатора</w:t>
                  </w:r>
                </w:p>
                <w:p w:rsidR="00C92AAE" w:rsidRDefault="0089244B">
                  <w:pPr>
                    <w:pStyle w:val="a3"/>
                    <w:ind w:left="233" w:right="232"/>
                    <w:jc w:val="center"/>
                  </w:pPr>
                  <w:r>
                    <w:t>Дополнительная информация доступна на официальном сайте ФГБУ «Федеральный инст</w:t>
                  </w:r>
                  <w:r>
                    <w:t>итут медиации»</w:t>
                  </w:r>
                </w:p>
                <w:p w:rsidR="00C92AAE" w:rsidRDefault="00C92AAE">
                  <w:pPr>
                    <w:spacing w:before="9"/>
                    <w:ind w:left="233" w:right="230"/>
                    <w:jc w:val="center"/>
                    <w:rPr>
                      <w:b/>
                    </w:rPr>
                  </w:pPr>
                  <w:hyperlink r:id="rId16">
                    <w:r w:rsidR="0089244B">
                      <w:rPr>
                        <w:b/>
                      </w:rPr>
                      <w:t>http://fedim.ru/.</w:t>
                    </w:r>
                  </w:hyperlink>
                </w:p>
              </w:txbxContent>
            </v:textbox>
            <w10:wrap type="topAndBottom" anchorx="page"/>
          </v:shape>
        </w:pict>
      </w:r>
    </w:p>
    <w:p w:rsidR="00C92AAE" w:rsidRDefault="00C92AAE">
      <w:pPr>
        <w:rPr>
          <w:sz w:val="27"/>
        </w:rPr>
        <w:sectPr w:rsidR="00C92AAE">
          <w:pgSz w:w="11910" w:h="16840"/>
          <w:pgMar w:top="200" w:right="320" w:bottom="280" w:left="560" w:header="720" w:footer="720" w:gutter="0"/>
          <w:cols w:space="720"/>
        </w:sectPr>
      </w:pPr>
    </w:p>
    <w:p w:rsidR="00C92AAE" w:rsidRDefault="0089244B">
      <w:pPr>
        <w:pStyle w:val="Heading1"/>
        <w:spacing w:before="67" w:line="322" w:lineRule="exact"/>
      </w:pPr>
      <w:r>
        <w:lastRenderedPageBreak/>
        <w:t>ПАМЯТКА</w:t>
      </w:r>
    </w:p>
    <w:p w:rsidR="00C92AAE" w:rsidRDefault="0089244B">
      <w:pPr>
        <w:ind w:left="952" w:right="624"/>
        <w:jc w:val="center"/>
        <w:rPr>
          <w:b/>
          <w:sz w:val="28"/>
        </w:rPr>
      </w:pPr>
      <w:r>
        <w:rPr>
          <w:b/>
          <w:sz w:val="28"/>
        </w:rPr>
        <w:t>для оказания содействия родителю, ребенок которого был перемещен или удерживается на территории иностранного государства</w:t>
      </w:r>
    </w:p>
    <w:p w:rsidR="00C92AAE" w:rsidRDefault="0089244B">
      <w:pPr>
        <w:spacing w:line="322" w:lineRule="exact"/>
        <w:ind w:left="1611" w:right="1285"/>
        <w:jc w:val="center"/>
        <w:rPr>
          <w:b/>
          <w:sz w:val="28"/>
        </w:rPr>
      </w:pPr>
      <w:r>
        <w:rPr>
          <w:b/>
          <w:sz w:val="28"/>
        </w:rPr>
        <w:t>(Конвенция 1980 года)</w:t>
      </w:r>
    </w:p>
    <w:p w:rsidR="00C92AAE" w:rsidRDefault="00C92AAE">
      <w:pPr>
        <w:pStyle w:val="a3"/>
        <w:rPr>
          <w:b/>
          <w:sz w:val="20"/>
        </w:rPr>
      </w:pPr>
    </w:p>
    <w:p w:rsidR="00C92AAE" w:rsidRDefault="00C92AAE">
      <w:pPr>
        <w:pStyle w:val="a3"/>
        <w:spacing w:before="4"/>
        <w:rPr>
          <w:b/>
          <w:sz w:val="16"/>
        </w:rPr>
      </w:pPr>
      <w:r w:rsidRPr="00C92AAE">
        <w:pict>
          <v:shape id="_x0000_s1031" type="#_x0000_t202" style="position:absolute;margin-left:1in;margin-top:11.85pt;width:480pt;height:93pt;z-index:-15725056;mso-wrap-distance-left:0;mso-wrap-distance-right:0;mso-position-horizontal-relative:page" filled="f" strokeweight="1pt">
            <v:textbox inset="0,0,0,0">
              <w:txbxContent>
                <w:p w:rsidR="00C92AAE" w:rsidRDefault="0089244B">
                  <w:pPr>
                    <w:spacing w:before="69"/>
                    <w:ind w:left="3444" w:right="3445"/>
                    <w:jc w:val="center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Условия для обращен</w:t>
                  </w:r>
                  <w:r>
                    <w:rPr>
                      <w:b/>
                      <w:sz w:val="24"/>
                    </w:rPr>
                    <w:t>ия</w:t>
                  </w:r>
                </w:p>
                <w:p w:rsidR="00C92AAE" w:rsidRDefault="0089244B">
                  <w:pPr>
                    <w:pStyle w:val="a3"/>
                    <w:numPr>
                      <w:ilvl w:val="0"/>
                      <w:numId w:val="1"/>
                    </w:numPr>
                    <w:tabs>
                      <w:tab w:val="left" w:pos="864"/>
                    </w:tabs>
                    <w:spacing w:before="179" w:line="276" w:lineRule="auto"/>
                    <w:ind w:right="138"/>
                  </w:pPr>
                  <w:r>
                    <w:t>Ребенок перемещен на территорию иностранного государства, указанного в списке (</w:t>
                  </w:r>
                  <w:hyperlink r:id="rId17">
                    <w:r>
                      <w:rPr>
                        <w:color w:val="0462C1"/>
                        <w:u w:val="single" w:color="0462C1"/>
                      </w:rPr>
                      <w:t>https://www.hcch.net/en/instruments/conventions/status-table/acceptances/?mid=1112</w:t>
                    </w:r>
                  </w:hyperlink>
                  <w:r>
                    <w:t>);</w:t>
                  </w:r>
                </w:p>
                <w:p w:rsidR="00C92AAE" w:rsidRDefault="0089244B">
                  <w:pPr>
                    <w:pStyle w:val="a3"/>
                    <w:numPr>
                      <w:ilvl w:val="0"/>
                      <w:numId w:val="1"/>
                    </w:numPr>
                    <w:tabs>
                      <w:tab w:val="left" w:pos="864"/>
                    </w:tabs>
                    <w:spacing w:line="252" w:lineRule="exact"/>
                  </w:pPr>
                  <w:r>
                    <w:t>С даты перемещения или удержания не прошло более 1</w:t>
                  </w:r>
                  <w:r>
                    <w:rPr>
                      <w:spacing w:val="-9"/>
                    </w:rPr>
                    <w:t xml:space="preserve"> </w:t>
                  </w:r>
                  <w:r>
                    <w:t>года;</w:t>
                  </w:r>
                </w:p>
                <w:p w:rsidR="00C92AAE" w:rsidRDefault="0089244B">
                  <w:pPr>
                    <w:pStyle w:val="a3"/>
                    <w:numPr>
                      <w:ilvl w:val="0"/>
                      <w:numId w:val="1"/>
                    </w:numPr>
                    <w:tabs>
                      <w:tab w:val="left" w:pos="864"/>
                    </w:tabs>
                    <w:spacing w:before="40"/>
                  </w:pPr>
                  <w:r>
                    <w:t>Ребенок не достиг 16-летнего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возраста;</w:t>
                  </w:r>
                </w:p>
              </w:txbxContent>
            </v:textbox>
            <w10:wrap type="topAndBottom" anchorx="page"/>
          </v:shape>
        </w:pict>
      </w:r>
    </w:p>
    <w:p w:rsidR="00C92AAE" w:rsidRDefault="00C92AAE">
      <w:pPr>
        <w:pStyle w:val="a3"/>
        <w:spacing w:before="5"/>
        <w:rPr>
          <w:b/>
          <w:sz w:val="19"/>
        </w:rPr>
      </w:pPr>
    </w:p>
    <w:p w:rsidR="00C92AAE" w:rsidRDefault="00C92AAE">
      <w:pPr>
        <w:pStyle w:val="a3"/>
        <w:spacing w:before="92"/>
        <w:ind w:left="1590" w:right="1285"/>
        <w:jc w:val="center"/>
      </w:pPr>
      <w:r w:rsidRPr="00C92AAE">
        <w:pict>
          <v:group id="_x0000_s1027" style="position:absolute;left:0;text-align:left;margin-left:60.25pt;margin-top:-2.35pt;width:492.25pt;height:448.8pt;z-index:-15894016;mso-position-horizontal-relative:page" coordorigin="1205,-47" coordsize="9845,8976">
            <v:shape id="_x0000_s1030" style="position:absolute;left:1215;top:-38;width:9825;height:8956" coordorigin="1215,-37" coordsize="9825,8956" o:spt="100" adj="0,,0" path="m1439,652r9571,l11010,-37r-9571,l1439,652xm1215,8918r9825,l11040,1313r-9825,l1215,8918xe" filled="f" strokeweight="1pt">
              <v:stroke joinstyle="round"/>
              <v:formulas/>
              <v:path arrowok="t" o:connecttype="segments"/>
            </v:shape>
            <v:shape id="_x0000_s1029" style="position:absolute;left:5220;top:517;width:2153;height:791" coordorigin="5220,518" coordsize="2153,791" path="m6835,518r-1077,l5758,943r-538,l6296,1309,7373,943r-538,l6835,518xe" stroked="f">
              <v:path arrowok="t"/>
            </v:shape>
            <v:shape id="_x0000_s1028" style="position:absolute;left:5220;top:517;width:2153;height:791" coordorigin="5220,518" coordsize="2153,791" path="m5220,943r538,l5758,518r1077,l6835,943r538,l6296,1309,5220,943xe" filled="f" strokeweight="1pt">
              <v:path arrowok="t"/>
            </v:shape>
            <w10:wrap anchorx="page"/>
          </v:group>
        </w:pict>
      </w:r>
      <w:r w:rsidR="0089244B">
        <w:t>Ребенок был перемещен или удерживается на территории иностранного государства</w:t>
      </w:r>
    </w:p>
    <w:p w:rsidR="00C92AAE" w:rsidRDefault="00C92AAE">
      <w:pPr>
        <w:pStyle w:val="a3"/>
        <w:rPr>
          <w:sz w:val="20"/>
        </w:rPr>
      </w:pPr>
    </w:p>
    <w:p w:rsidR="00C92AAE" w:rsidRDefault="00C92AAE">
      <w:pPr>
        <w:pStyle w:val="a3"/>
        <w:rPr>
          <w:sz w:val="20"/>
        </w:rPr>
      </w:pPr>
    </w:p>
    <w:p w:rsidR="00C92AAE" w:rsidRDefault="00C92AAE">
      <w:pPr>
        <w:pStyle w:val="a3"/>
        <w:rPr>
          <w:sz w:val="20"/>
        </w:rPr>
      </w:pPr>
    </w:p>
    <w:p w:rsidR="00C92AAE" w:rsidRDefault="00C92AAE">
      <w:pPr>
        <w:pStyle w:val="a3"/>
        <w:rPr>
          <w:sz w:val="20"/>
        </w:rPr>
      </w:pPr>
    </w:p>
    <w:p w:rsidR="00C92AAE" w:rsidRDefault="00C92AAE">
      <w:pPr>
        <w:pStyle w:val="a3"/>
        <w:spacing w:before="8"/>
        <w:rPr>
          <w:sz w:val="16"/>
        </w:rPr>
      </w:pPr>
    </w:p>
    <w:p w:rsidR="00C92AAE" w:rsidRDefault="0089244B">
      <w:pPr>
        <w:pStyle w:val="Heading3"/>
        <w:spacing w:before="90"/>
        <w:ind w:left="1533" w:right="1285"/>
      </w:pPr>
      <w:r>
        <w:t>Подготовка обращения и приложение пакета документов</w:t>
      </w:r>
    </w:p>
    <w:p w:rsidR="00C92AAE" w:rsidRDefault="00C92AAE">
      <w:pPr>
        <w:pStyle w:val="a3"/>
        <w:spacing w:before="9"/>
        <w:rPr>
          <w:b/>
          <w:sz w:val="23"/>
        </w:rPr>
      </w:pPr>
    </w:p>
    <w:p w:rsidR="00C92AAE" w:rsidRDefault="0089244B">
      <w:pPr>
        <w:pStyle w:val="a4"/>
        <w:numPr>
          <w:ilvl w:val="1"/>
          <w:numId w:val="2"/>
        </w:numPr>
        <w:tabs>
          <w:tab w:val="left" w:pos="1236"/>
        </w:tabs>
        <w:ind w:right="870"/>
      </w:pPr>
      <w:r>
        <w:t>Заполненная форма заявления о возвращении/об осуществлении права доступа (формы можно скачать, пройдя по ссылке: https:/</w:t>
      </w:r>
      <w:r>
        <w:t>/docs.edu.gov.ru/document/3e97eaf30c5ac473d882bdb8391f62cf/);</w:t>
      </w:r>
    </w:p>
    <w:p w:rsidR="00C92AAE" w:rsidRDefault="0089244B">
      <w:pPr>
        <w:pStyle w:val="a4"/>
        <w:numPr>
          <w:ilvl w:val="1"/>
          <w:numId w:val="2"/>
        </w:numPr>
        <w:tabs>
          <w:tab w:val="left" w:pos="1236"/>
        </w:tabs>
        <w:ind w:right="698"/>
      </w:pPr>
      <w:r>
        <w:t>Копии документов, подтверждающих права опеки над несовершеннолетним ребенком (н-р, свидетельство о рождении, распоряжение об установлении опеки и</w:t>
      </w:r>
      <w:r>
        <w:rPr>
          <w:spacing w:val="-7"/>
        </w:rPr>
        <w:t xml:space="preserve"> </w:t>
      </w:r>
      <w:r>
        <w:t>др.);</w:t>
      </w:r>
    </w:p>
    <w:p w:rsidR="00C92AAE" w:rsidRDefault="0089244B">
      <w:pPr>
        <w:pStyle w:val="a4"/>
        <w:numPr>
          <w:ilvl w:val="1"/>
          <w:numId w:val="2"/>
        </w:numPr>
        <w:tabs>
          <w:tab w:val="left" w:pos="1236"/>
        </w:tabs>
        <w:jc w:val="both"/>
      </w:pPr>
      <w:r>
        <w:t>Копии документов, подтверждающих, что мест</w:t>
      </w:r>
      <w:r>
        <w:t>ом постоянного проживания ребенка является Российская Федерация (н-р, справка из органов регистрационного учета о месте жительства несовершеннолетнего или справка из образовательного/воспитательного учреждения, учреждений здравоохранения о постановке на уч</w:t>
      </w:r>
      <w:r>
        <w:t>ет несовершеннолетнего и</w:t>
      </w:r>
      <w:r>
        <w:rPr>
          <w:spacing w:val="-8"/>
        </w:rPr>
        <w:t xml:space="preserve"> </w:t>
      </w:r>
      <w:r>
        <w:t>д.);</w:t>
      </w:r>
    </w:p>
    <w:p w:rsidR="00C92AAE" w:rsidRDefault="0089244B">
      <w:pPr>
        <w:pStyle w:val="a4"/>
        <w:numPr>
          <w:ilvl w:val="1"/>
          <w:numId w:val="2"/>
        </w:numPr>
        <w:tabs>
          <w:tab w:val="left" w:pos="1236"/>
        </w:tabs>
        <w:spacing w:before="1"/>
        <w:ind w:right="697"/>
        <w:jc w:val="both"/>
      </w:pPr>
      <w:r>
        <w:t>Иные документы на усмотрение заявителя (н-р, решение суда, паспортные данные, фотографии ребенка и</w:t>
      </w:r>
      <w:r>
        <w:rPr>
          <w:spacing w:val="-1"/>
        </w:rPr>
        <w:t xml:space="preserve"> </w:t>
      </w:r>
      <w:r>
        <w:t>др.).</w:t>
      </w:r>
    </w:p>
    <w:p w:rsidR="00C92AAE" w:rsidRDefault="00C92AAE">
      <w:pPr>
        <w:pStyle w:val="a3"/>
        <w:spacing w:before="11"/>
        <w:rPr>
          <w:sz w:val="21"/>
        </w:rPr>
      </w:pPr>
    </w:p>
    <w:p w:rsidR="00C92AAE" w:rsidRDefault="0089244B">
      <w:pPr>
        <w:pStyle w:val="a3"/>
        <w:ind w:left="1091" w:right="696"/>
        <w:jc w:val="both"/>
      </w:pPr>
      <w:r>
        <w:t>Заявление и прилагаемые к нему документы должны быть переведены на официальный язык иностранного  государства  или  на  английский  язык  (нотариально  удостоверенный  перевод  не обязателен).</w:t>
      </w:r>
    </w:p>
    <w:p w:rsidR="00C92AAE" w:rsidRDefault="00C92AAE">
      <w:pPr>
        <w:pStyle w:val="a3"/>
        <w:spacing w:before="6"/>
      </w:pPr>
    </w:p>
    <w:p w:rsidR="00C92AAE" w:rsidRDefault="0089244B">
      <w:pPr>
        <w:pStyle w:val="Heading4"/>
        <w:ind w:left="1091"/>
      </w:pPr>
      <w:r>
        <w:t>Адрес для отправления документов:</w:t>
      </w:r>
    </w:p>
    <w:p w:rsidR="00C92AAE" w:rsidRDefault="0089244B">
      <w:pPr>
        <w:pStyle w:val="a3"/>
        <w:spacing w:line="250" w:lineRule="exact"/>
        <w:ind w:left="1091"/>
      </w:pPr>
      <w:r>
        <w:t>Минпросвещения России, 12700</w:t>
      </w:r>
      <w:r>
        <w:t>6, Россия, г. Москва, ул. Каретный ряд, д. 2.</w:t>
      </w:r>
    </w:p>
    <w:p w:rsidR="00C92AAE" w:rsidRDefault="00C92AAE">
      <w:pPr>
        <w:pStyle w:val="a3"/>
        <w:spacing w:before="5"/>
      </w:pPr>
    </w:p>
    <w:p w:rsidR="00C92AAE" w:rsidRDefault="0089244B">
      <w:pPr>
        <w:pStyle w:val="Heading4"/>
        <w:spacing w:before="1"/>
        <w:ind w:left="1091"/>
      </w:pPr>
      <w:r>
        <w:t>Контактная информация:</w:t>
      </w:r>
    </w:p>
    <w:p w:rsidR="00C92AAE" w:rsidRDefault="0089244B">
      <w:pPr>
        <w:pStyle w:val="a3"/>
        <w:spacing w:line="242" w:lineRule="auto"/>
        <w:ind w:left="1091" w:right="1281"/>
      </w:pPr>
      <w:r>
        <w:t>Боднарчук Василина Александровна – советник Департамента государственной политики в сфере защиты прав детей.</w:t>
      </w:r>
    </w:p>
    <w:p w:rsidR="00C92AAE" w:rsidRDefault="0089244B">
      <w:pPr>
        <w:pStyle w:val="a3"/>
        <w:ind w:left="1091" w:right="5102"/>
      </w:pPr>
      <w:r>
        <w:t xml:space="preserve">E-mail: </w:t>
      </w:r>
      <w:hyperlink r:id="rId18">
        <w:r>
          <w:rPr>
            <w:color w:val="0462C1"/>
            <w:u w:val="single" w:color="0462C1"/>
          </w:rPr>
          <w:t>d07@edu.gov.ru</w:t>
        </w:r>
        <w:r>
          <w:t xml:space="preserve">, </w:t>
        </w:r>
      </w:hyperlink>
      <w:hyperlink r:id="rId19">
        <w:r>
          <w:rPr>
            <w:color w:val="0462C1"/>
            <w:u w:val="single" w:color="0462C1"/>
          </w:rPr>
          <w:t>bodnarchuk-va@edu.gov.ru</w:t>
        </w:r>
        <w:r>
          <w:t>.</w:t>
        </w:r>
      </w:hyperlink>
      <w:r>
        <w:t xml:space="preserve"> Тел.: +7 (495) 587-01-10 доб. 3499</w:t>
      </w:r>
    </w:p>
    <w:p w:rsidR="00C92AAE" w:rsidRDefault="00C92AAE">
      <w:pPr>
        <w:pStyle w:val="a3"/>
        <w:spacing w:before="8"/>
        <w:rPr>
          <w:sz w:val="21"/>
        </w:rPr>
      </w:pPr>
    </w:p>
    <w:p w:rsidR="00C92AAE" w:rsidRDefault="0089244B">
      <w:pPr>
        <w:pStyle w:val="a3"/>
        <w:ind w:left="1091"/>
        <w:jc w:val="both"/>
      </w:pPr>
      <w:r>
        <w:t>Срок рассмотрения обращения – 30 дней.</w:t>
      </w:r>
    </w:p>
    <w:p w:rsidR="00C92AAE" w:rsidRDefault="00C92AAE">
      <w:pPr>
        <w:pStyle w:val="a3"/>
        <w:rPr>
          <w:sz w:val="20"/>
        </w:rPr>
      </w:pPr>
    </w:p>
    <w:p w:rsidR="00C92AAE" w:rsidRDefault="00C92AAE">
      <w:pPr>
        <w:pStyle w:val="a3"/>
        <w:spacing w:before="6"/>
        <w:rPr>
          <w:sz w:val="18"/>
        </w:rPr>
      </w:pPr>
      <w:r w:rsidRPr="00C92AAE">
        <w:pict>
          <v:shape id="_x0000_s1026" type="#_x0000_t202" style="position:absolute;margin-left:60.75pt;margin-top:13.15pt;width:494.25pt;height:96.75pt;z-index:-15724544;mso-wrap-distance-left:0;mso-wrap-distance-right:0;mso-position-horizontal-relative:page" filled="f" strokeweight="1pt">
            <v:textbox inset="0,0,0,0">
              <w:txbxContent>
                <w:p w:rsidR="00C92AAE" w:rsidRDefault="0089244B">
                  <w:pPr>
                    <w:spacing w:before="67" w:line="259" w:lineRule="auto"/>
                    <w:ind w:left="275" w:right="277" w:firstLine="3"/>
                    <w:jc w:val="center"/>
                  </w:pPr>
                  <w:r>
                    <w:t xml:space="preserve">При наличии согласия обоих родителей есть возможность мирного разрешения спора путем применения </w:t>
                  </w:r>
                  <w:r>
                    <w:rPr>
                      <w:b/>
                    </w:rPr>
                    <w:t xml:space="preserve">процедуры МЕДИАЦИИ на безвозмездной основе </w:t>
                  </w:r>
                  <w:r>
                    <w:t>при помощи профессионального медиатора</w:t>
                  </w:r>
                </w:p>
                <w:p w:rsidR="00C92AAE" w:rsidRDefault="0089244B">
                  <w:pPr>
                    <w:pStyle w:val="a3"/>
                    <w:spacing w:before="160"/>
                    <w:ind w:left="532" w:right="477"/>
                    <w:jc w:val="center"/>
                    <w:rPr>
                      <w:b/>
                    </w:rPr>
                  </w:pPr>
                  <w:r>
                    <w:t xml:space="preserve">Дополнительная информация доступна на официальном сайте ФГБУ «Федеральный институт медиации» - </w:t>
                  </w:r>
                  <w:hyperlink r:id="rId20">
                    <w:r>
                      <w:rPr>
                        <w:b/>
                      </w:rPr>
                      <w:t>http://fedim.ru</w:t>
                    </w:r>
                  </w:hyperlink>
                </w:p>
              </w:txbxContent>
            </v:textbox>
            <w10:wrap type="topAndBottom" anchorx="page"/>
          </v:shape>
        </w:pict>
      </w:r>
    </w:p>
    <w:sectPr w:rsidR="00C92AAE" w:rsidSect="00C92AAE">
      <w:pgSz w:w="11910" w:h="16840"/>
      <w:pgMar w:top="620" w:right="320" w:bottom="280" w:left="5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44B" w:rsidRDefault="0089244B" w:rsidP="00EC4BD1">
      <w:r>
        <w:separator/>
      </w:r>
    </w:p>
  </w:endnote>
  <w:endnote w:type="continuationSeparator" w:id="0">
    <w:p w:rsidR="0089244B" w:rsidRDefault="0089244B" w:rsidP="00EC4B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44B" w:rsidRDefault="0089244B" w:rsidP="00EC4BD1">
      <w:r>
        <w:separator/>
      </w:r>
    </w:p>
  </w:footnote>
  <w:footnote w:type="continuationSeparator" w:id="0">
    <w:p w:rsidR="0089244B" w:rsidRDefault="0089244B" w:rsidP="00EC4BD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CD7A72"/>
    <w:multiLevelType w:val="hybridMultilevel"/>
    <w:tmpl w:val="65F87386"/>
    <w:lvl w:ilvl="0" w:tplc="469088D8">
      <w:start w:val="1"/>
      <w:numFmt w:val="decimal"/>
      <w:lvlText w:val="%1."/>
      <w:lvlJc w:val="left"/>
      <w:pPr>
        <w:ind w:left="692" w:hanging="28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kk-KZ" w:eastAsia="en-US" w:bidi="ar-SA"/>
      </w:rPr>
    </w:lvl>
    <w:lvl w:ilvl="1" w:tplc="2AECE50C">
      <w:start w:val="1"/>
      <w:numFmt w:val="decimal"/>
      <w:lvlText w:val="%2."/>
      <w:lvlJc w:val="left"/>
      <w:pPr>
        <w:ind w:left="1235" w:hanging="28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kk-KZ" w:eastAsia="en-US" w:bidi="ar-SA"/>
      </w:rPr>
    </w:lvl>
    <w:lvl w:ilvl="2" w:tplc="985EEA46">
      <w:numFmt w:val="bullet"/>
      <w:lvlText w:val="•"/>
      <w:lvlJc w:val="left"/>
      <w:pPr>
        <w:ind w:left="2327" w:hanging="286"/>
      </w:pPr>
      <w:rPr>
        <w:rFonts w:hint="default"/>
        <w:lang w:val="kk-KZ" w:eastAsia="en-US" w:bidi="ar-SA"/>
      </w:rPr>
    </w:lvl>
    <w:lvl w:ilvl="3" w:tplc="27AC3C7A">
      <w:numFmt w:val="bullet"/>
      <w:lvlText w:val="•"/>
      <w:lvlJc w:val="left"/>
      <w:pPr>
        <w:ind w:left="3414" w:hanging="286"/>
      </w:pPr>
      <w:rPr>
        <w:rFonts w:hint="default"/>
        <w:lang w:val="kk-KZ" w:eastAsia="en-US" w:bidi="ar-SA"/>
      </w:rPr>
    </w:lvl>
    <w:lvl w:ilvl="4" w:tplc="955C761A">
      <w:numFmt w:val="bullet"/>
      <w:lvlText w:val="•"/>
      <w:lvlJc w:val="left"/>
      <w:pPr>
        <w:ind w:left="4502" w:hanging="286"/>
      </w:pPr>
      <w:rPr>
        <w:rFonts w:hint="default"/>
        <w:lang w:val="kk-KZ" w:eastAsia="en-US" w:bidi="ar-SA"/>
      </w:rPr>
    </w:lvl>
    <w:lvl w:ilvl="5" w:tplc="4B4CFCD8">
      <w:numFmt w:val="bullet"/>
      <w:lvlText w:val="•"/>
      <w:lvlJc w:val="left"/>
      <w:pPr>
        <w:ind w:left="5589" w:hanging="286"/>
      </w:pPr>
      <w:rPr>
        <w:rFonts w:hint="default"/>
        <w:lang w:val="kk-KZ" w:eastAsia="en-US" w:bidi="ar-SA"/>
      </w:rPr>
    </w:lvl>
    <w:lvl w:ilvl="6" w:tplc="AF40E0D4">
      <w:numFmt w:val="bullet"/>
      <w:lvlText w:val="•"/>
      <w:lvlJc w:val="left"/>
      <w:pPr>
        <w:ind w:left="6676" w:hanging="286"/>
      </w:pPr>
      <w:rPr>
        <w:rFonts w:hint="default"/>
        <w:lang w:val="kk-KZ" w:eastAsia="en-US" w:bidi="ar-SA"/>
      </w:rPr>
    </w:lvl>
    <w:lvl w:ilvl="7" w:tplc="CDDC1D10">
      <w:numFmt w:val="bullet"/>
      <w:lvlText w:val="•"/>
      <w:lvlJc w:val="left"/>
      <w:pPr>
        <w:ind w:left="7764" w:hanging="286"/>
      </w:pPr>
      <w:rPr>
        <w:rFonts w:hint="default"/>
        <w:lang w:val="kk-KZ" w:eastAsia="en-US" w:bidi="ar-SA"/>
      </w:rPr>
    </w:lvl>
    <w:lvl w:ilvl="8" w:tplc="42D2EBA6">
      <w:numFmt w:val="bullet"/>
      <w:lvlText w:val="•"/>
      <w:lvlJc w:val="left"/>
      <w:pPr>
        <w:ind w:left="8851" w:hanging="286"/>
      </w:pPr>
      <w:rPr>
        <w:rFonts w:hint="default"/>
        <w:lang w:val="kk-KZ" w:eastAsia="en-US" w:bidi="ar-SA"/>
      </w:rPr>
    </w:lvl>
  </w:abstractNum>
  <w:abstractNum w:abstractNumId="1">
    <w:nsid w:val="58730138"/>
    <w:multiLevelType w:val="hybridMultilevel"/>
    <w:tmpl w:val="01EE7752"/>
    <w:lvl w:ilvl="0" w:tplc="F7E6F8A4">
      <w:start w:val="1"/>
      <w:numFmt w:val="decimal"/>
      <w:lvlText w:val="%1.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kk-KZ" w:eastAsia="en-US" w:bidi="ar-SA"/>
      </w:rPr>
    </w:lvl>
    <w:lvl w:ilvl="1" w:tplc="4558B2B6">
      <w:numFmt w:val="bullet"/>
      <w:lvlText w:val="•"/>
      <w:lvlJc w:val="left"/>
      <w:pPr>
        <w:ind w:left="1804" w:hanging="360"/>
      </w:pPr>
      <w:rPr>
        <w:rFonts w:hint="default"/>
        <w:lang w:val="kk-KZ" w:eastAsia="en-US" w:bidi="ar-SA"/>
      </w:rPr>
    </w:lvl>
    <w:lvl w:ilvl="2" w:tplc="5FB2919E">
      <w:numFmt w:val="bullet"/>
      <w:lvlText w:val="•"/>
      <w:lvlJc w:val="left"/>
      <w:pPr>
        <w:ind w:left="2749" w:hanging="360"/>
      </w:pPr>
      <w:rPr>
        <w:rFonts w:hint="default"/>
        <w:lang w:val="kk-KZ" w:eastAsia="en-US" w:bidi="ar-SA"/>
      </w:rPr>
    </w:lvl>
    <w:lvl w:ilvl="3" w:tplc="BED2F274">
      <w:numFmt w:val="bullet"/>
      <w:lvlText w:val="•"/>
      <w:lvlJc w:val="left"/>
      <w:pPr>
        <w:ind w:left="3693" w:hanging="360"/>
      </w:pPr>
      <w:rPr>
        <w:rFonts w:hint="default"/>
        <w:lang w:val="kk-KZ" w:eastAsia="en-US" w:bidi="ar-SA"/>
      </w:rPr>
    </w:lvl>
    <w:lvl w:ilvl="4" w:tplc="02025DF6">
      <w:numFmt w:val="bullet"/>
      <w:lvlText w:val="•"/>
      <w:lvlJc w:val="left"/>
      <w:pPr>
        <w:ind w:left="4638" w:hanging="360"/>
      </w:pPr>
      <w:rPr>
        <w:rFonts w:hint="default"/>
        <w:lang w:val="kk-KZ" w:eastAsia="en-US" w:bidi="ar-SA"/>
      </w:rPr>
    </w:lvl>
    <w:lvl w:ilvl="5" w:tplc="07DE145C">
      <w:numFmt w:val="bullet"/>
      <w:lvlText w:val="•"/>
      <w:lvlJc w:val="left"/>
      <w:pPr>
        <w:ind w:left="5582" w:hanging="360"/>
      </w:pPr>
      <w:rPr>
        <w:rFonts w:hint="default"/>
        <w:lang w:val="kk-KZ" w:eastAsia="en-US" w:bidi="ar-SA"/>
      </w:rPr>
    </w:lvl>
    <w:lvl w:ilvl="6" w:tplc="6DBADDD2">
      <w:numFmt w:val="bullet"/>
      <w:lvlText w:val="•"/>
      <w:lvlJc w:val="left"/>
      <w:pPr>
        <w:ind w:left="6527" w:hanging="360"/>
      </w:pPr>
      <w:rPr>
        <w:rFonts w:hint="default"/>
        <w:lang w:val="kk-KZ" w:eastAsia="en-US" w:bidi="ar-SA"/>
      </w:rPr>
    </w:lvl>
    <w:lvl w:ilvl="7" w:tplc="76F64B88">
      <w:numFmt w:val="bullet"/>
      <w:lvlText w:val="•"/>
      <w:lvlJc w:val="left"/>
      <w:pPr>
        <w:ind w:left="7471" w:hanging="360"/>
      </w:pPr>
      <w:rPr>
        <w:rFonts w:hint="default"/>
        <w:lang w:val="kk-KZ" w:eastAsia="en-US" w:bidi="ar-SA"/>
      </w:rPr>
    </w:lvl>
    <w:lvl w:ilvl="8" w:tplc="F7DE893E">
      <w:numFmt w:val="bullet"/>
      <w:lvlText w:val="•"/>
      <w:lvlJc w:val="left"/>
      <w:pPr>
        <w:ind w:left="8416" w:hanging="360"/>
      </w:pPr>
      <w:rPr>
        <w:rFonts w:hint="default"/>
        <w:lang w:val="kk-KZ" w:eastAsia="en-US" w:bidi="ar-SA"/>
      </w:rPr>
    </w:lvl>
  </w:abstractNum>
  <w:abstractNum w:abstractNumId="2">
    <w:nsid w:val="78A35923"/>
    <w:multiLevelType w:val="hybridMultilevel"/>
    <w:tmpl w:val="98DCB3B4"/>
    <w:lvl w:ilvl="0" w:tplc="B59A48F4">
      <w:start w:val="1"/>
      <w:numFmt w:val="decimal"/>
      <w:lvlText w:val="%1."/>
      <w:lvlJc w:val="left"/>
      <w:pPr>
        <w:ind w:left="996" w:hanging="425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kk-KZ" w:eastAsia="en-US" w:bidi="ar-SA"/>
      </w:rPr>
    </w:lvl>
    <w:lvl w:ilvl="1" w:tplc="3D7C151A">
      <w:numFmt w:val="bullet"/>
      <w:lvlText w:val="•"/>
      <w:lvlJc w:val="left"/>
      <w:pPr>
        <w:ind w:left="1939" w:hanging="425"/>
      </w:pPr>
      <w:rPr>
        <w:rFonts w:hint="default"/>
        <w:lang w:val="kk-KZ" w:eastAsia="en-US" w:bidi="ar-SA"/>
      </w:rPr>
    </w:lvl>
    <w:lvl w:ilvl="2" w:tplc="0E3A2F34">
      <w:numFmt w:val="bullet"/>
      <w:lvlText w:val="•"/>
      <w:lvlJc w:val="left"/>
      <w:pPr>
        <w:ind w:left="2879" w:hanging="425"/>
      </w:pPr>
      <w:rPr>
        <w:rFonts w:hint="default"/>
        <w:lang w:val="kk-KZ" w:eastAsia="en-US" w:bidi="ar-SA"/>
      </w:rPr>
    </w:lvl>
    <w:lvl w:ilvl="3" w:tplc="370051CE">
      <w:numFmt w:val="bullet"/>
      <w:lvlText w:val="•"/>
      <w:lvlJc w:val="left"/>
      <w:pPr>
        <w:ind w:left="3818" w:hanging="425"/>
      </w:pPr>
      <w:rPr>
        <w:rFonts w:hint="default"/>
        <w:lang w:val="kk-KZ" w:eastAsia="en-US" w:bidi="ar-SA"/>
      </w:rPr>
    </w:lvl>
    <w:lvl w:ilvl="4" w:tplc="B70832CC">
      <w:numFmt w:val="bullet"/>
      <w:lvlText w:val="•"/>
      <w:lvlJc w:val="left"/>
      <w:pPr>
        <w:ind w:left="4758" w:hanging="425"/>
      </w:pPr>
      <w:rPr>
        <w:rFonts w:hint="default"/>
        <w:lang w:val="kk-KZ" w:eastAsia="en-US" w:bidi="ar-SA"/>
      </w:rPr>
    </w:lvl>
    <w:lvl w:ilvl="5" w:tplc="29ECCB0E">
      <w:numFmt w:val="bullet"/>
      <w:lvlText w:val="•"/>
      <w:lvlJc w:val="left"/>
      <w:pPr>
        <w:ind w:left="5697" w:hanging="425"/>
      </w:pPr>
      <w:rPr>
        <w:rFonts w:hint="default"/>
        <w:lang w:val="kk-KZ" w:eastAsia="en-US" w:bidi="ar-SA"/>
      </w:rPr>
    </w:lvl>
    <w:lvl w:ilvl="6" w:tplc="6986D428">
      <w:numFmt w:val="bullet"/>
      <w:lvlText w:val="•"/>
      <w:lvlJc w:val="left"/>
      <w:pPr>
        <w:ind w:left="6637" w:hanging="425"/>
      </w:pPr>
      <w:rPr>
        <w:rFonts w:hint="default"/>
        <w:lang w:val="kk-KZ" w:eastAsia="en-US" w:bidi="ar-SA"/>
      </w:rPr>
    </w:lvl>
    <w:lvl w:ilvl="7" w:tplc="84DA303C">
      <w:numFmt w:val="bullet"/>
      <w:lvlText w:val="•"/>
      <w:lvlJc w:val="left"/>
      <w:pPr>
        <w:ind w:left="7576" w:hanging="425"/>
      </w:pPr>
      <w:rPr>
        <w:rFonts w:hint="default"/>
        <w:lang w:val="kk-KZ" w:eastAsia="en-US" w:bidi="ar-SA"/>
      </w:rPr>
    </w:lvl>
    <w:lvl w:ilvl="8" w:tplc="DDF47706">
      <w:numFmt w:val="bullet"/>
      <w:lvlText w:val="•"/>
      <w:lvlJc w:val="left"/>
      <w:pPr>
        <w:ind w:left="8516" w:hanging="425"/>
      </w:pPr>
      <w:rPr>
        <w:rFonts w:hint="default"/>
        <w:lang w:val="kk-KZ" w:eastAsia="en-US" w:bidi="ar-SA"/>
      </w:rPr>
    </w:lvl>
  </w:abstractNum>
  <w:abstractNum w:abstractNumId="3">
    <w:nsid w:val="7C761351"/>
    <w:multiLevelType w:val="hybridMultilevel"/>
    <w:tmpl w:val="44721B82"/>
    <w:lvl w:ilvl="0" w:tplc="C96838A6">
      <w:start w:val="1"/>
      <w:numFmt w:val="decimal"/>
      <w:lvlText w:val="%1."/>
      <w:lvlJc w:val="left"/>
      <w:pPr>
        <w:ind w:left="864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kk-KZ" w:eastAsia="en-US" w:bidi="ar-SA"/>
      </w:rPr>
    </w:lvl>
    <w:lvl w:ilvl="1" w:tplc="C05C30A2">
      <w:numFmt w:val="bullet"/>
      <w:lvlText w:val="•"/>
      <w:lvlJc w:val="left"/>
      <w:pPr>
        <w:ind w:left="1732" w:hanging="360"/>
      </w:pPr>
      <w:rPr>
        <w:rFonts w:hint="default"/>
        <w:lang w:val="kk-KZ" w:eastAsia="en-US" w:bidi="ar-SA"/>
      </w:rPr>
    </w:lvl>
    <w:lvl w:ilvl="2" w:tplc="304637BA">
      <w:numFmt w:val="bullet"/>
      <w:lvlText w:val="•"/>
      <w:lvlJc w:val="left"/>
      <w:pPr>
        <w:ind w:left="2604" w:hanging="360"/>
      </w:pPr>
      <w:rPr>
        <w:rFonts w:hint="default"/>
        <w:lang w:val="kk-KZ" w:eastAsia="en-US" w:bidi="ar-SA"/>
      </w:rPr>
    </w:lvl>
    <w:lvl w:ilvl="3" w:tplc="378EBEE6">
      <w:numFmt w:val="bullet"/>
      <w:lvlText w:val="•"/>
      <w:lvlJc w:val="left"/>
      <w:pPr>
        <w:ind w:left="3476" w:hanging="360"/>
      </w:pPr>
      <w:rPr>
        <w:rFonts w:hint="default"/>
        <w:lang w:val="kk-KZ" w:eastAsia="en-US" w:bidi="ar-SA"/>
      </w:rPr>
    </w:lvl>
    <w:lvl w:ilvl="4" w:tplc="ED8CB68E">
      <w:numFmt w:val="bullet"/>
      <w:lvlText w:val="•"/>
      <w:lvlJc w:val="left"/>
      <w:pPr>
        <w:ind w:left="4348" w:hanging="360"/>
      </w:pPr>
      <w:rPr>
        <w:rFonts w:hint="default"/>
        <w:lang w:val="kk-KZ" w:eastAsia="en-US" w:bidi="ar-SA"/>
      </w:rPr>
    </w:lvl>
    <w:lvl w:ilvl="5" w:tplc="FF0045F2">
      <w:numFmt w:val="bullet"/>
      <w:lvlText w:val="•"/>
      <w:lvlJc w:val="left"/>
      <w:pPr>
        <w:ind w:left="5220" w:hanging="360"/>
      </w:pPr>
      <w:rPr>
        <w:rFonts w:hint="default"/>
        <w:lang w:val="kk-KZ" w:eastAsia="en-US" w:bidi="ar-SA"/>
      </w:rPr>
    </w:lvl>
    <w:lvl w:ilvl="6" w:tplc="C94AD9D2">
      <w:numFmt w:val="bullet"/>
      <w:lvlText w:val="•"/>
      <w:lvlJc w:val="left"/>
      <w:pPr>
        <w:ind w:left="6092" w:hanging="360"/>
      </w:pPr>
      <w:rPr>
        <w:rFonts w:hint="default"/>
        <w:lang w:val="kk-KZ" w:eastAsia="en-US" w:bidi="ar-SA"/>
      </w:rPr>
    </w:lvl>
    <w:lvl w:ilvl="7" w:tplc="01DA659C">
      <w:numFmt w:val="bullet"/>
      <w:lvlText w:val="•"/>
      <w:lvlJc w:val="left"/>
      <w:pPr>
        <w:ind w:left="6964" w:hanging="360"/>
      </w:pPr>
      <w:rPr>
        <w:rFonts w:hint="default"/>
        <w:lang w:val="kk-KZ" w:eastAsia="en-US" w:bidi="ar-SA"/>
      </w:rPr>
    </w:lvl>
    <w:lvl w:ilvl="8" w:tplc="84926DDA">
      <w:numFmt w:val="bullet"/>
      <w:lvlText w:val="•"/>
      <w:lvlJc w:val="left"/>
      <w:pPr>
        <w:ind w:left="7836" w:hanging="360"/>
      </w:pPr>
      <w:rPr>
        <w:rFonts w:hint="default"/>
        <w:lang w:val="kk-KZ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C92AAE"/>
    <w:rsid w:val="0089244B"/>
    <w:rsid w:val="00C92AAE"/>
    <w:rsid w:val="00EC4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92AAE"/>
    <w:rPr>
      <w:rFonts w:ascii="Times New Roman" w:eastAsia="Times New Roman" w:hAnsi="Times New Roman" w:cs="Times New Roman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92AA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92AAE"/>
  </w:style>
  <w:style w:type="paragraph" w:customStyle="1" w:styleId="Heading1">
    <w:name w:val="Heading 1"/>
    <w:basedOn w:val="a"/>
    <w:uiPriority w:val="1"/>
    <w:qFormat/>
    <w:rsid w:val="00C92AAE"/>
    <w:pPr>
      <w:ind w:left="1612" w:right="1285"/>
      <w:jc w:val="center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C92AAE"/>
    <w:pPr>
      <w:ind w:left="572" w:firstLine="708"/>
      <w:jc w:val="both"/>
      <w:outlineLvl w:val="2"/>
    </w:pPr>
    <w:rPr>
      <w:sz w:val="28"/>
      <w:szCs w:val="28"/>
    </w:rPr>
  </w:style>
  <w:style w:type="paragraph" w:customStyle="1" w:styleId="Heading3">
    <w:name w:val="Heading 3"/>
    <w:basedOn w:val="a"/>
    <w:uiPriority w:val="1"/>
    <w:qFormat/>
    <w:rsid w:val="00C92AAE"/>
    <w:pPr>
      <w:spacing w:before="69"/>
      <w:ind w:left="433"/>
      <w:jc w:val="center"/>
      <w:outlineLvl w:val="3"/>
    </w:pPr>
    <w:rPr>
      <w:b/>
      <w:bCs/>
      <w:sz w:val="24"/>
      <w:szCs w:val="24"/>
    </w:rPr>
  </w:style>
  <w:style w:type="paragraph" w:customStyle="1" w:styleId="Heading4">
    <w:name w:val="Heading 4"/>
    <w:basedOn w:val="a"/>
    <w:uiPriority w:val="1"/>
    <w:qFormat/>
    <w:rsid w:val="00C92AAE"/>
    <w:pPr>
      <w:spacing w:line="250" w:lineRule="exact"/>
      <w:ind w:left="407"/>
      <w:outlineLvl w:val="4"/>
    </w:pPr>
    <w:rPr>
      <w:b/>
      <w:bCs/>
    </w:rPr>
  </w:style>
  <w:style w:type="paragraph" w:styleId="a4">
    <w:name w:val="List Paragraph"/>
    <w:basedOn w:val="a"/>
    <w:uiPriority w:val="1"/>
    <w:qFormat/>
    <w:rsid w:val="00C92AAE"/>
    <w:pPr>
      <w:ind w:left="692" w:right="696" w:hanging="286"/>
    </w:pPr>
  </w:style>
  <w:style w:type="paragraph" w:customStyle="1" w:styleId="TableParagraph">
    <w:name w:val="Table Paragraph"/>
    <w:basedOn w:val="a"/>
    <w:uiPriority w:val="1"/>
    <w:qFormat/>
    <w:rsid w:val="00C92AAE"/>
  </w:style>
  <w:style w:type="paragraph" w:styleId="a5">
    <w:name w:val="Balloon Text"/>
    <w:basedOn w:val="a"/>
    <w:link w:val="a6"/>
    <w:uiPriority w:val="99"/>
    <w:semiHidden/>
    <w:unhideWhenUsed/>
    <w:rsid w:val="00EC4BD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4BD1"/>
    <w:rPr>
      <w:rFonts w:ascii="Tahoma" w:eastAsia="Times New Roman" w:hAnsi="Tahoma" w:cs="Tahoma"/>
      <w:sz w:val="16"/>
      <w:szCs w:val="16"/>
      <w:lang w:val="kk-KZ"/>
    </w:rPr>
  </w:style>
  <w:style w:type="paragraph" w:styleId="a7">
    <w:name w:val="header"/>
    <w:basedOn w:val="a"/>
    <w:link w:val="a8"/>
    <w:uiPriority w:val="99"/>
    <w:semiHidden/>
    <w:unhideWhenUsed/>
    <w:rsid w:val="00EC4BD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C4BD1"/>
    <w:rPr>
      <w:rFonts w:ascii="Times New Roman" w:eastAsia="Times New Roman" w:hAnsi="Times New Roman" w:cs="Times New Roman"/>
      <w:lang w:val="kk-KZ"/>
    </w:rPr>
  </w:style>
  <w:style w:type="paragraph" w:styleId="a9">
    <w:name w:val="footer"/>
    <w:basedOn w:val="a"/>
    <w:link w:val="aa"/>
    <w:uiPriority w:val="99"/>
    <w:semiHidden/>
    <w:unhideWhenUsed/>
    <w:rsid w:val="00EC4BD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EC4BD1"/>
    <w:rPr>
      <w:rFonts w:ascii="Times New Roman" w:eastAsia="Times New Roman" w:hAnsi="Times New Roman" w:cs="Times New Roman"/>
      <w:lang w:val="kk-K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du.gov.ru" TargetMode="External"/><Relationship Id="rId13" Type="http://schemas.openxmlformats.org/officeDocument/2006/relationships/hyperlink" Target="https://www.hcch.net/en/instruments/conventions/status-table/?cid=70" TargetMode="External"/><Relationship Id="rId18" Type="http://schemas.openxmlformats.org/officeDocument/2006/relationships/hyperlink" Target="mailto:d07@edu.gov.ru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3.png"/><Relationship Id="rId17" Type="http://schemas.openxmlformats.org/officeDocument/2006/relationships/hyperlink" Target="https://www.hcch.net/en/instruments/conventions/status-table/acceptances/?mid=1112" TargetMode="External"/><Relationship Id="rId2" Type="http://schemas.openxmlformats.org/officeDocument/2006/relationships/styles" Target="styles.xml"/><Relationship Id="rId16" Type="http://schemas.openxmlformats.org/officeDocument/2006/relationships/hyperlink" Target="http://fedim.ru/" TargetMode="External"/><Relationship Id="rId20" Type="http://schemas.openxmlformats.org/officeDocument/2006/relationships/hyperlink" Target="http://fedim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bodnarchuk-va@edu.gov.ru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bodnarchuk-va@edu.gov.ru" TargetMode="External"/><Relationship Id="rId10" Type="http://schemas.openxmlformats.org/officeDocument/2006/relationships/hyperlink" Target="mailto:bodnarchuk-va@edu.gov.ru" TargetMode="External"/><Relationship Id="rId19" Type="http://schemas.openxmlformats.org/officeDocument/2006/relationships/hyperlink" Target="mailto:bodnarchuk-va@edu.gov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mailto:d07@edu.gov.ru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909</Words>
  <Characters>5183</Characters>
  <Application>Microsoft Office Word</Application>
  <DocSecurity>0</DocSecurity>
  <Lines>43</Lines>
  <Paragraphs>12</Paragraphs>
  <ScaleCrop>false</ScaleCrop>
  <Company>Microsoft</Company>
  <LinksUpToDate>false</LinksUpToDate>
  <CharactersWithSpaces>6080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2107000075@edu.tatar.ru</cp:lastModifiedBy>
  <cp:revision>3</cp:revision>
  <dcterms:created xsi:type="dcterms:W3CDTF">2020-08-08T09:11:00Z</dcterms:created>
  <dcterms:modified xsi:type="dcterms:W3CDTF">2020-08-08T09:13:00Z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2020-08-04T00:00:00Z</vt:filetime>
  </property>
  <property fmtid="{D5CDD505-2E9C-101B-9397-08002B2CF9AE}" pid="3" name="LastSaved">
    <vt:filetime>2020-08-08T00:00:00Z</vt:filetime>
  </property>
</Properties>
</file>